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1070" w14:textId="77777777" w:rsidR="00D548B3" w:rsidRPr="00086ECC" w:rsidRDefault="00D548B3" w:rsidP="00D548B3">
      <w:pPr>
        <w:spacing w:after="0" w:line="240" w:lineRule="auto"/>
        <w:jc w:val="center"/>
        <w:rPr>
          <w:rFonts w:ascii="Arial" w:hAnsi="Arial" w:cs="Arial"/>
          <w:sz w:val="28"/>
          <w:szCs w:val="28"/>
        </w:rPr>
      </w:pPr>
    </w:p>
    <w:p w14:paraId="3362C3C2" w14:textId="6EFCAE42" w:rsidR="00D548B3" w:rsidRPr="00086ECC" w:rsidRDefault="00D548B3" w:rsidP="00D548B3">
      <w:pPr>
        <w:spacing w:after="0" w:line="360" w:lineRule="auto"/>
        <w:jc w:val="center"/>
        <w:rPr>
          <w:rFonts w:ascii="Arial" w:hAnsi="Arial" w:cs="Arial"/>
          <w:b/>
          <w:bCs/>
          <w:sz w:val="28"/>
          <w:szCs w:val="28"/>
        </w:rPr>
      </w:pPr>
      <w:r w:rsidRPr="00086ECC">
        <w:rPr>
          <w:rFonts w:ascii="Arial" w:hAnsi="Arial" w:cs="Arial"/>
          <w:b/>
          <w:bCs/>
          <w:sz w:val="28"/>
          <w:szCs w:val="28"/>
        </w:rPr>
        <w:t>Orthodontic Training Programme</w:t>
      </w:r>
    </w:p>
    <w:p w14:paraId="416FF221" w14:textId="0ADD3586" w:rsidR="00FF2294" w:rsidRPr="00086ECC" w:rsidRDefault="00D548B3" w:rsidP="00D548B3">
      <w:pPr>
        <w:spacing w:after="0" w:line="360" w:lineRule="auto"/>
        <w:jc w:val="center"/>
        <w:rPr>
          <w:rFonts w:ascii="Arial" w:hAnsi="Arial" w:cs="Arial"/>
          <w:b/>
          <w:bCs/>
          <w:sz w:val="28"/>
          <w:szCs w:val="28"/>
        </w:rPr>
      </w:pPr>
      <w:r w:rsidRPr="00086ECC">
        <w:rPr>
          <w:rFonts w:ascii="Arial" w:hAnsi="Arial" w:cs="Arial"/>
          <w:b/>
          <w:bCs/>
          <w:sz w:val="28"/>
          <w:szCs w:val="28"/>
        </w:rPr>
        <w:t>Job Description</w:t>
      </w:r>
    </w:p>
    <w:p w14:paraId="635AFD64" w14:textId="5887079D" w:rsidR="00D548B3" w:rsidRPr="00086ECC" w:rsidRDefault="00D548B3" w:rsidP="00D548B3">
      <w:pPr>
        <w:spacing w:after="0" w:line="360" w:lineRule="auto"/>
        <w:rPr>
          <w:rFonts w:ascii="Arial" w:hAnsi="Arial" w:cs="Arial"/>
          <w:b/>
          <w:bCs/>
          <w:sz w:val="24"/>
          <w:szCs w:val="24"/>
        </w:rPr>
      </w:pPr>
      <w:r w:rsidRPr="00086ECC">
        <w:rPr>
          <w:rFonts w:ascii="Arial" w:hAnsi="Arial" w:cs="Arial"/>
          <w:b/>
          <w:bCs/>
          <w:sz w:val="24"/>
          <w:szCs w:val="24"/>
        </w:rPr>
        <w:t>Post Details</w:t>
      </w:r>
    </w:p>
    <w:tbl>
      <w:tblPr>
        <w:tblStyle w:val="TableGrid"/>
        <w:tblW w:w="0" w:type="auto"/>
        <w:jc w:val="center"/>
        <w:tblLook w:val="04A0" w:firstRow="1" w:lastRow="0" w:firstColumn="1" w:lastColumn="0" w:noHBand="0" w:noVBand="1"/>
      </w:tblPr>
      <w:tblGrid>
        <w:gridCol w:w="4508"/>
        <w:gridCol w:w="4508"/>
      </w:tblGrid>
      <w:tr w:rsidR="00D548B3" w:rsidRPr="00086ECC" w14:paraId="535C0F97" w14:textId="77777777" w:rsidTr="00A35238">
        <w:trPr>
          <w:jc w:val="center"/>
        </w:trPr>
        <w:tc>
          <w:tcPr>
            <w:tcW w:w="4508" w:type="dxa"/>
            <w:shd w:val="clear" w:color="auto" w:fill="D9E2F3" w:themeFill="accent1" w:themeFillTint="33"/>
            <w:vAlign w:val="center"/>
          </w:tcPr>
          <w:p w14:paraId="2BDBED3D" w14:textId="70BD48B0" w:rsidR="00D548B3" w:rsidRPr="00086ECC" w:rsidRDefault="00D548B3" w:rsidP="00D548B3">
            <w:pPr>
              <w:spacing w:line="360" w:lineRule="auto"/>
              <w:rPr>
                <w:rFonts w:ascii="Arial" w:hAnsi="Arial" w:cs="Arial"/>
                <w:b/>
                <w:bCs/>
              </w:rPr>
            </w:pPr>
            <w:r w:rsidRPr="00086ECC">
              <w:rPr>
                <w:rFonts w:ascii="Arial" w:hAnsi="Arial" w:cs="Arial"/>
                <w:b/>
                <w:bCs/>
              </w:rPr>
              <w:t>HEE Office:</w:t>
            </w:r>
          </w:p>
        </w:tc>
        <w:tc>
          <w:tcPr>
            <w:tcW w:w="4508" w:type="dxa"/>
            <w:vAlign w:val="center"/>
          </w:tcPr>
          <w:p w14:paraId="2F2902C5" w14:textId="1B8872EA" w:rsidR="00D548B3" w:rsidRPr="00086ECC" w:rsidRDefault="004E3D53" w:rsidP="00D548B3">
            <w:pPr>
              <w:spacing w:line="360" w:lineRule="auto"/>
              <w:rPr>
                <w:rFonts w:ascii="Arial" w:hAnsi="Arial" w:cs="Arial"/>
                <w:sz w:val="24"/>
                <w:szCs w:val="24"/>
              </w:rPr>
            </w:pPr>
            <w:r w:rsidRPr="00086ECC">
              <w:rPr>
                <w:rFonts w:ascii="Arial" w:hAnsi="Arial" w:cs="Arial"/>
                <w:color w:val="000000"/>
                <w:sz w:val="24"/>
                <w:szCs w:val="24"/>
              </w:rPr>
              <w:t>East of England</w:t>
            </w:r>
          </w:p>
        </w:tc>
      </w:tr>
      <w:tr w:rsidR="00D548B3" w:rsidRPr="00086ECC" w14:paraId="0B7DF013" w14:textId="77777777" w:rsidTr="00A35238">
        <w:trPr>
          <w:jc w:val="center"/>
        </w:trPr>
        <w:tc>
          <w:tcPr>
            <w:tcW w:w="4508" w:type="dxa"/>
            <w:shd w:val="clear" w:color="auto" w:fill="D9E2F3" w:themeFill="accent1" w:themeFillTint="33"/>
            <w:vAlign w:val="center"/>
          </w:tcPr>
          <w:p w14:paraId="0DCEED66" w14:textId="3EC6EEA0" w:rsidR="00D548B3" w:rsidRPr="00086ECC" w:rsidRDefault="00D548B3" w:rsidP="00D548B3">
            <w:pPr>
              <w:spacing w:line="360" w:lineRule="auto"/>
              <w:rPr>
                <w:rFonts w:ascii="Arial" w:hAnsi="Arial" w:cs="Arial"/>
                <w:b/>
                <w:bCs/>
              </w:rPr>
            </w:pPr>
            <w:r w:rsidRPr="00086ECC">
              <w:rPr>
                <w:rFonts w:ascii="Arial" w:hAnsi="Arial" w:cs="Arial"/>
                <w:b/>
                <w:bCs/>
              </w:rPr>
              <w:t>Job Title:</w:t>
            </w:r>
          </w:p>
        </w:tc>
        <w:tc>
          <w:tcPr>
            <w:tcW w:w="4508" w:type="dxa"/>
            <w:vAlign w:val="center"/>
          </w:tcPr>
          <w:p w14:paraId="567617DA" w14:textId="1ABBB2F7" w:rsidR="00D548B3" w:rsidRPr="00086ECC" w:rsidRDefault="008C3379" w:rsidP="00D548B3">
            <w:pPr>
              <w:spacing w:line="360" w:lineRule="auto"/>
              <w:rPr>
                <w:rFonts w:ascii="Arial" w:hAnsi="Arial" w:cs="Arial"/>
                <w:sz w:val="24"/>
                <w:szCs w:val="24"/>
              </w:rPr>
            </w:pPr>
            <w:r w:rsidRPr="00086ECC">
              <w:rPr>
                <w:rFonts w:ascii="Arial" w:hAnsi="Arial" w:cs="Arial"/>
                <w:sz w:val="24"/>
                <w:szCs w:val="24"/>
              </w:rPr>
              <w:t>ST</w:t>
            </w:r>
            <w:r w:rsidR="00FD5B07" w:rsidRPr="00086ECC">
              <w:rPr>
                <w:rFonts w:ascii="Arial" w:hAnsi="Arial" w:cs="Arial"/>
                <w:sz w:val="24"/>
                <w:szCs w:val="24"/>
              </w:rPr>
              <w:t xml:space="preserve">4 </w:t>
            </w:r>
            <w:r w:rsidR="00867898">
              <w:rPr>
                <w:rFonts w:ascii="Arial" w:hAnsi="Arial" w:cs="Arial"/>
                <w:sz w:val="24"/>
                <w:szCs w:val="24"/>
              </w:rPr>
              <w:t>Adde</w:t>
            </w:r>
            <w:r w:rsidR="00EC6B56">
              <w:rPr>
                <w:rFonts w:ascii="Arial" w:hAnsi="Arial" w:cs="Arial"/>
                <w:sz w:val="24"/>
                <w:szCs w:val="24"/>
              </w:rPr>
              <w:t>n</w:t>
            </w:r>
            <w:r w:rsidR="00867898">
              <w:rPr>
                <w:rFonts w:ascii="Arial" w:hAnsi="Arial" w:cs="Arial"/>
                <w:sz w:val="24"/>
                <w:szCs w:val="24"/>
              </w:rPr>
              <w:t>brooke</w:t>
            </w:r>
            <w:r w:rsidR="00527C9F">
              <w:rPr>
                <w:rFonts w:ascii="Arial" w:hAnsi="Arial" w:cs="Arial"/>
                <w:sz w:val="24"/>
                <w:szCs w:val="24"/>
              </w:rPr>
              <w:t>’</w:t>
            </w:r>
            <w:r w:rsidR="00867898">
              <w:rPr>
                <w:rFonts w:ascii="Arial" w:hAnsi="Arial" w:cs="Arial"/>
                <w:sz w:val="24"/>
                <w:szCs w:val="24"/>
              </w:rPr>
              <w:t>s</w:t>
            </w:r>
            <w:r w:rsidR="00527C9F">
              <w:rPr>
                <w:rFonts w:ascii="Arial" w:hAnsi="Arial" w:cs="Arial"/>
                <w:sz w:val="24"/>
                <w:szCs w:val="24"/>
              </w:rPr>
              <w:t xml:space="preserve"> Hospital</w:t>
            </w:r>
            <w:r w:rsidRPr="00086ECC">
              <w:rPr>
                <w:rFonts w:ascii="Arial" w:hAnsi="Arial" w:cs="Arial"/>
                <w:sz w:val="24"/>
                <w:szCs w:val="24"/>
              </w:rPr>
              <w:t xml:space="preserve"> and </w:t>
            </w:r>
            <w:r w:rsidR="008A6984" w:rsidRPr="00B85C2C">
              <w:rPr>
                <w:rFonts w:ascii="Arial" w:hAnsi="Arial" w:cs="Arial"/>
                <w:sz w:val="24"/>
                <w:szCs w:val="24"/>
              </w:rPr>
              <w:t>Guy’s and St Thomas’ Hospitals NHS Foundation Trust</w:t>
            </w:r>
          </w:p>
        </w:tc>
      </w:tr>
      <w:tr w:rsidR="00D548B3" w:rsidRPr="00086ECC" w14:paraId="3BDFAF3E" w14:textId="77777777" w:rsidTr="00A35238">
        <w:trPr>
          <w:jc w:val="center"/>
        </w:trPr>
        <w:tc>
          <w:tcPr>
            <w:tcW w:w="4508" w:type="dxa"/>
            <w:shd w:val="clear" w:color="auto" w:fill="D9E2F3" w:themeFill="accent1" w:themeFillTint="33"/>
            <w:vAlign w:val="center"/>
          </w:tcPr>
          <w:p w14:paraId="796FAF43" w14:textId="046472E8" w:rsidR="00D548B3" w:rsidRPr="00086ECC" w:rsidRDefault="00D548B3" w:rsidP="00D548B3">
            <w:pPr>
              <w:spacing w:line="360" w:lineRule="auto"/>
              <w:rPr>
                <w:rFonts w:ascii="Arial" w:hAnsi="Arial" w:cs="Arial"/>
                <w:b/>
                <w:bCs/>
              </w:rPr>
            </w:pPr>
            <w:r w:rsidRPr="00086ECC">
              <w:rPr>
                <w:rFonts w:ascii="Arial" w:hAnsi="Arial" w:cs="Arial"/>
                <w:b/>
                <w:bCs/>
              </w:rPr>
              <w:t>Person Specification:</w:t>
            </w:r>
          </w:p>
        </w:tc>
        <w:tc>
          <w:tcPr>
            <w:tcW w:w="4508" w:type="dxa"/>
            <w:vAlign w:val="center"/>
          </w:tcPr>
          <w:p w14:paraId="4CA39D8B" w14:textId="34245475" w:rsidR="00D548B3" w:rsidRPr="00086ECC" w:rsidRDefault="00FF2294" w:rsidP="00D548B3">
            <w:pPr>
              <w:spacing w:line="360" w:lineRule="auto"/>
              <w:rPr>
                <w:rFonts w:ascii="Arial" w:hAnsi="Arial" w:cs="Arial"/>
              </w:rPr>
            </w:pPr>
            <w:r>
              <w:rPr>
                <w:rFonts w:ascii="Arial" w:hAnsi="Arial" w:cs="Arial"/>
              </w:rPr>
              <w:t>NRO to complete</w:t>
            </w:r>
          </w:p>
        </w:tc>
      </w:tr>
      <w:tr w:rsidR="00D548B3" w:rsidRPr="00086ECC" w14:paraId="08772A63" w14:textId="77777777" w:rsidTr="00A35238">
        <w:trPr>
          <w:jc w:val="center"/>
        </w:trPr>
        <w:tc>
          <w:tcPr>
            <w:tcW w:w="4508" w:type="dxa"/>
            <w:shd w:val="clear" w:color="auto" w:fill="D9E2F3" w:themeFill="accent1" w:themeFillTint="33"/>
            <w:vAlign w:val="center"/>
          </w:tcPr>
          <w:p w14:paraId="0F52BDE2" w14:textId="193D01A8" w:rsidR="00D548B3" w:rsidRPr="00086ECC" w:rsidRDefault="00D548B3" w:rsidP="00D548B3">
            <w:pPr>
              <w:spacing w:line="360" w:lineRule="auto"/>
              <w:rPr>
                <w:rFonts w:ascii="Arial" w:hAnsi="Arial" w:cs="Arial"/>
                <w:b/>
                <w:bCs/>
              </w:rPr>
            </w:pPr>
            <w:r w:rsidRPr="00086ECC">
              <w:rPr>
                <w:rFonts w:ascii="Arial" w:hAnsi="Arial" w:cs="Arial"/>
                <w:b/>
                <w:bCs/>
              </w:rPr>
              <w:t>Hours of work &amp; nature of Contract:</w:t>
            </w:r>
          </w:p>
        </w:tc>
        <w:tc>
          <w:tcPr>
            <w:tcW w:w="4508" w:type="dxa"/>
            <w:vAlign w:val="center"/>
          </w:tcPr>
          <w:p w14:paraId="744B5134" w14:textId="5CE2CEE6" w:rsidR="00D548B3" w:rsidRPr="00086ECC" w:rsidRDefault="004E3D53" w:rsidP="00D548B3">
            <w:pPr>
              <w:spacing w:line="360" w:lineRule="auto"/>
              <w:rPr>
                <w:rFonts w:ascii="Arial" w:hAnsi="Arial" w:cs="Arial"/>
                <w:sz w:val="24"/>
                <w:szCs w:val="24"/>
              </w:rPr>
            </w:pPr>
            <w:r w:rsidRPr="00086ECC">
              <w:rPr>
                <w:rFonts w:ascii="Arial" w:hAnsi="Arial" w:cs="Arial"/>
                <w:color w:val="000000"/>
                <w:sz w:val="24"/>
                <w:szCs w:val="24"/>
              </w:rPr>
              <w:t>Full-time, no on-call</w:t>
            </w:r>
          </w:p>
        </w:tc>
      </w:tr>
      <w:tr w:rsidR="00D548B3" w:rsidRPr="00086ECC" w14:paraId="248EBEF7" w14:textId="77777777" w:rsidTr="00A35238">
        <w:trPr>
          <w:jc w:val="center"/>
        </w:trPr>
        <w:tc>
          <w:tcPr>
            <w:tcW w:w="4508" w:type="dxa"/>
            <w:shd w:val="clear" w:color="auto" w:fill="D9E2F3" w:themeFill="accent1" w:themeFillTint="33"/>
            <w:vAlign w:val="center"/>
          </w:tcPr>
          <w:p w14:paraId="5EA1BA0E" w14:textId="74A56160" w:rsidR="00D548B3" w:rsidRPr="00086ECC" w:rsidRDefault="00D548B3" w:rsidP="00D548B3">
            <w:pPr>
              <w:spacing w:line="360" w:lineRule="auto"/>
              <w:rPr>
                <w:rFonts w:ascii="Arial" w:hAnsi="Arial" w:cs="Arial"/>
                <w:b/>
                <w:bCs/>
              </w:rPr>
            </w:pPr>
            <w:r w:rsidRPr="00086ECC">
              <w:rPr>
                <w:rFonts w:ascii="Arial" w:hAnsi="Arial" w:cs="Arial"/>
                <w:b/>
                <w:bCs/>
              </w:rPr>
              <w:t>Main training site:</w:t>
            </w:r>
          </w:p>
        </w:tc>
        <w:tc>
          <w:tcPr>
            <w:tcW w:w="4508" w:type="dxa"/>
            <w:vAlign w:val="center"/>
          </w:tcPr>
          <w:p w14:paraId="7D6B9DB9" w14:textId="375E23F1" w:rsidR="00D548B3" w:rsidRPr="00086ECC" w:rsidRDefault="00867898" w:rsidP="00D548B3">
            <w:pPr>
              <w:spacing w:line="360" w:lineRule="auto"/>
              <w:rPr>
                <w:rFonts w:ascii="Arial" w:hAnsi="Arial" w:cs="Arial"/>
                <w:sz w:val="24"/>
                <w:szCs w:val="24"/>
              </w:rPr>
            </w:pPr>
            <w:r>
              <w:rPr>
                <w:rFonts w:ascii="Arial" w:hAnsi="Arial" w:cs="Arial"/>
                <w:sz w:val="24"/>
                <w:szCs w:val="24"/>
              </w:rPr>
              <w:t>Addenbrookes Hospital, Cambridge</w:t>
            </w:r>
          </w:p>
        </w:tc>
      </w:tr>
      <w:tr w:rsidR="00D548B3" w:rsidRPr="00086ECC" w14:paraId="13F41038" w14:textId="77777777" w:rsidTr="00A35238">
        <w:trPr>
          <w:jc w:val="center"/>
        </w:trPr>
        <w:tc>
          <w:tcPr>
            <w:tcW w:w="4508" w:type="dxa"/>
            <w:shd w:val="clear" w:color="auto" w:fill="D9E2F3" w:themeFill="accent1" w:themeFillTint="33"/>
            <w:vAlign w:val="center"/>
          </w:tcPr>
          <w:p w14:paraId="1340CDD8" w14:textId="3268AC43" w:rsidR="00D548B3" w:rsidRPr="00086ECC" w:rsidRDefault="00D548B3" w:rsidP="00D548B3">
            <w:pPr>
              <w:spacing w:line="360" w:lineRule="auto"/>
              <w:rPr>
                <w:rFonts w:ascii="Arial" w:hAnsi="Arial" w:cs="Arial"/>
                <w:b/>
                <w:bCs/>
              </w:rPr>
            </w:pPr>
            <w:r w:rsidRPr="00086ECC">
              <w:rPr>
                <w:rFonts w:ascii="Arial" w:hAnsi="Arial" w:cs="Arial"/>
                <w:b/>
                <w:bCs/>
              </w:rPr>
              <w:t>Other training site(s):</w:t>
            </w:r>
          </w:p>
        </w:tc>
        <w:tc>
          <w:tcPr>
            <w:tcW w:w="4508" w:type="dxa"/>
            <w:vAlign w:val="center"/>
          </w:tcPr>
          <w:p w14:paraId="38258F37" w14:textId="30886AD3" w:rsidR="00042F01" w:rsidRPr="00086ECC" w:rsidRDefault="008A6984" w:rsidP="00D548B3">
            <w:pPr>
              <w:spacing w:line="360" w:lineRule="auto"/>
              <w:rPr>
                <w:rFonts w:ascii="Arial" w:hAnsi="Arial" w:cs="Arial"/>
                <w:sz w:val="24"/>
                <w:szCs w:val="24"/>
              </w:rPr>
            </w:pPr>
            <w:r w:rsidRPr="00B85C2C">
              <w:rPr>
                <w:rFonts w:ascii="Arial" w:hAnsi="Arial" w:cs="Arial"/>
                <w:sz w:val="24"/>
                <w:szCs w:val="24"/>
              </w:rPr>
              <w:t>Guy’s and St Thomas’ Hospitals NHS Foundation Trust</w:t>
            </w:r>
          </w:p>
        </w:tc>
      </w:tr>
    </w:tbl>
    <w:p w14:paraId="1F779FA9" w14:textId="54753EA1" w:rsidR="00D548B3" w:rsidRPr="00086ECC" w:rsidRDefault="00D548B3" w:rsidP="00D548B3">
      <w:pPr>
        <w:spacing w:after="0" w:line="360" w:lineRule="auto"/>
        <w:rPr>
          <w:rFonts w:ascii="Arial" w:hAnsi="Arial" w:cs="Arial"/>
          <w:b/>
          <w:bCs/>
        </w:rPr>
      </w:pPr>
    </w:p>
    <w:p w14:paraId="30F093F6" w14:textId="44B11532" w:rsidR="00D548B3" w:rsidRPr="00086ECC" w:rsidRDefault="00D548B3" w:rsidP="00D548B3">
      <w:pPr>
        <w:spacing w:after="0" w:line="360" w:lineRule="auto"/>
        <w:rPr>
          <w:rFonts w:ascii="Arial" w:hAnsi="Arial" w:cs="Arial"/>
          <w:b/>
          <w:bCs/>
          <w:sz w:val="24"/>
          <w:szCs w:val="24"/>
        </w:rPr>
      </w:pPr>
      <w:r w:rsidRPr="00086ECC">
        <w:rPr>
          <w:rFonts w:ascii="Arial" w:hAnsi="Arial" w:cs="Arial"/>
          <w:b/>
          <w:bCs/>
          <w:sz w:val="24"/>
          <w:szCs w:val="24"/>
        </w:rPr>
        <w:t>Organisational Arrangements</w:t>
      </w:r>
    </w:p>
    <w:tbl>
      <w:tblPr>
        <w:tblStyle w:val="TableGrid"/>
        <w:tblW w:w="0" w:type="auto"/>
        <w:tblLook w:val="04A0" w:firstRow="1" w:lastRow="0" w:firstColumn="1" w:lastColumn="0" w:noHBand="0" w:noVBand="1"/>
      </w:tblPr>
      <w:tblGrid>
        <w:gridCol w:w="4508"/>
        <w:gridCol w:w="4508"/>
      </w:tblGrid>
      <w:tr w:rsidR="00E61417" w:rsidRPr="00086ECC" w14:paraId="2A716372" w14:textId="77777777" w:rsidTr="00A35238">
        <w:tc>
          <w:tcPr>
            <w:tcW w:w="4508" w:type="dxa"/>
            <w:shd w:val="clear" w:color="auto" w:fill="D9E2F3" w:themeFill="accent1" w:themeFillTint="33"/>
          </w:tcPr>
          <w:p w14:paraId="087C8170" w14:textId="7B245B01" w:rsidR="00E61417" w:rsidRPr="00086ECC" w:rsidRDefault="00E61417" w:rsidP="00D548B3">
            <w:pPr>
              <w:spacing w:line="360" w:lineRule="auto"/>
              <w:rPr>
                <w:rFonts w:ascii="Arial" w:hAnsi="Arial" w:cs="Arial"/>
                <w:b/>
                <w:bCs/>
              </w:rPr>
            </w:pPr>
            <w:r w:rsidRPr="00086ECC">
              <w:rPr>
                <w:rFonts w:ascii="Arial" w:hAnsi="Arial" w:cs="Arial"/>
                <w:b/>
                <w:bCs/>
              </w:rPr>
              <w:t xml:space="preserve">Training </w:t>
            </w:r>
            <w:r w:rsidR="00086ECC" w:rsidRPr="00086ECC">
              <w:rPr>
                <w:rFonts w:ascii="Arial" w:hAnsi="Arial" w:cs="Arial"/>
                <w:b/>
                <w:bCs/>
              </w:rPr>
              <w:t>Program</w:t>
            </w:r>
            <w:r w:rsidR="00086ECC">
              <w:rPr>
                <w:rFonts w:ascii="Arial" w:hAnsi="Arial" w:cs="Arial"/>
                <w:b/>
                <w:bCs/>
              </w:rPr>
              <w:t>me</w:t>
            </w:r>
            <w:r w:rsidRPr="00086ECC">
              <w:rPr>
                <w:rFonts w:ascii="Arial" w:hAnsi="Arial" w:cs="Arial"/>
                <w:b/>
                <w:bCs/>
              </w:rPr>
              <w:t xml:space="preserve"> Director (TPD):</w:t>
            </w:r>
          </w:p>
        </w:tc>
        <w:tc>
          <w:tcPr>
            <w:tcW w:w="4508" w:type="dxa"/>
          </w:tcPr>
          <w:p w14:paraId="2B7E618F" w14:textId="4AD2F41A" w:rsidR="00E61417" w:rsidRPr="00086ECC" w:rsidRDefault="008C3379" w:rsidP="00D548B3">
            <w:pPr>
              <w:spacing w:line="360" w:lineRule="auto"/>
              <w:rPr>
                <w:rFonts w:ascii="Arial" w:hAnsi="Arial" w:cs="Arial"/>
                <w:sz w:val="24"/>
                <w:szCs w:val="24"/>
              </w:rPr>
            </w:pPr>
            <w:r w:rsidRPr="00086ECC">
              <w:rPr>
                <w:rFonts w:ascii="Arial" w:hAnsi="Arial" w:cs="Arial"/>
                <w:sz w:val="24"/>
                <w:szCs w:val="24"/>
              </w:rPr>
              <w:t>Huw Jeremiah</w:t>
            </w:r>
          </w:p>
        </w:tc>
      </w:tr>
      <w:tr w:rsidR="00E61417" w:rsidRPr="00086ECC" w14:paraId="08F93951" w14:textId="77777777" w:rsidTr="00A35238">
        <w:tc>
          <w:tcPr>
            <w:tcW w:w="4508" w:type="dxa"/>
            <w:shd w:val="clear" w:color="auto" w:fill="D9E2F3" w:themeFill="accent1" w:themeFillTint="33"/>
          </w:tcPr>
          <w:p w14:paraId="5B00E49A" w14:textId="3127966C" w:rsidR="00E61417" w:rsidRPr="00086ECC" w:rsidRDefault="00E61417" w:rsidP="00D548B3">
            <w:pPr>
              <w:spacing w:line="360" w:lineRule="auto"/>
              <w:rPr>
                <w:rFonts w:ascii="Arial" w:hAnsi="Arial" w:cs="Arial"/>
                <w:b/>
                <w:bCs/>
              </w:rPr>
            </w:pPr>
            <w:r w:rsidRPr="00086ECC">
              <w:rPr>
                <w:rFonts w:ascii="Arial" w:hAnsi="Arial" w:cs="Arial"/>
                <w:b/>
                <w:bCs/>
              </w:rPr>
              <w:t>TPD contact details:</w:t>
            </w:r>
          </w:p>
        </w:tc>
        <w:tc>
          <w:tcPr>
            <w:tcW w:w="4508" w:type="dxa"/>
          </w:tcPr>
          <w:p w14:paraId="10207615" w14:textId="3D650965" w:rsidR="00E61417" w:rsidRPr="00086ECC" w:rsidRDefault="00E8063C" w:rsidP="00D548B3">
            <w:pPr>
              <w:spacing w:line="360" w:lineRule="auto"/>
              <w:rPr>
                <w:rFonts w:ascii="Arial" w:hAnsi="Arial" w:cs="Arial"/>
                <w:sz w:val="24"/>
                <w:szCs w:val="24"/>
              </w:rPr>
            </w:pPr>
            <w:r w:rsidRPr="00086ECC">
              <w:rPr>
                <w:rFonts w:ascii="Arial" w:hAnsi="Arial" w:cs="Arial"/>
                <w:sz w:val="24"/>
                <w:szCs w:val="24"/>
              </w:rPr>
              <w:t>huw.jeremiah1@nhs.net</w:t>
            </w:r>
          </w:p>
          <w:p w14:paraId="4C4EE021" w14:textId="7E2FF03E" w:rsidR="00E61417" w:rsidRPr="00086ECC" w:rsidRDefault="00E61417" w:rsidP="00D548B3">
            <w:pPr>
              <w:spacing w:line="360" w:lineRule="auto"/>
              <w:rPr>
                <w:rFonts w:ascii="Arial" w:hAnsi="Arial" w:cs="Arial"/>
                <w:sz w:val="24"/>
                <w:szCs w:val="24"/>
              </w:rPr>
            </w:pPr>
          </w:p>
        </w:tc>
      </w:tr>
    </w:tbl>
    <w:p w14:paraId="30A4B711" w14:textId="77777777" w:rsidR="00C5147B" w:rsidRPr="00086ECC" w:rsidRDefault="00C5147B" w:rsidP="00D548B3">
      <w:pPr>
        <w:spacing w:after="0" w:line="360" w:lineRule="auto"/>
        <w:rPr>
          <w:rFonts w:ascii="Arial" w:hAnsi="Arial" w:cs="Arial"/>
          <w:b/>
          <w:bCs/>
          <w:sz w:val="24"/>
          <w:szCs w:val="24"/>
        </w:rPr>
      </w:pPr>
    </w:p>
    <w:p w14:paraId="10CDA649" w14:textId="02056048" w:rsidR="00E61417" w:rsidRPr="00EA3225" w:rsidRDefault="00E61417" w:rsidP="00D548B3">
      <w:pPr>
        <w:spacing w:after="0" w:line="360" w:lineRule="auto"/>
        <w:rPr>
          <w:rFonts w:ascii="Arial" w:hAnsi="Arial" w:cs="Arial"/>
          <w:b/>
          <w:bCs/>
          <w:sz w:val="24"/>
          <w:szCs w:val="24"/>
        </w:rPr>
      </w:pPr>
      <w:r w:rsidRPr="00086ECC">
        <w:rPr>
          <w:rFonts w:ascii="Arial" w:hAnsi="Arial" w:cs="Arial"/>
          <w:b/>
          <w:bCs/>
          <w:sz w:val="24"/>
          <w:szCs w:val="24"/>
        </w:rPr>
        <w:t>Training Details</w:t>
      </w:r>
    </w:p>
    <w:tbl>
      <w:tblPr>
        <w:tblStyle w:val="TableGrid"/>
        <w:tblW w:w="0" w:type="auto"/>
        <w:tblLook w:val="04A0" w:firstRow="1" w:lastRow="0" w:firstColumn="1" w:lastColumn="0" w:noHBand="0" w:noVBand="1"/>
      </w:tblPr>
      <w:tblGrid>
        <w:gridCol w:w="9016"/>
      </w:tblGrid>
      <w:tr w:rsidR="00E61417" w:rsidRPr="00086ECC" w14:paraId="33D4EE0C" w14:textId="77777777" w:rsidTr="00E61417">
        <w:tc>
          <w:tcPr>
            <w:tcW w:w="9016" w:type="dxa"/>
          </w:tcPr>
          <w:p w14:paraId="5611A9CD" w14:textId="77777777" w:rsidR="0066652D" w:rsidRPr="0066652D" w:rsidRDefault="0066652D" w:rsidP="0066652D">
            <w:pPr>
              <w:spacing w:line="360" w:lineRule="auto"/>
              <w:rPr>
                <w:rFonts w:ascii="Arial" w:hAnsi="Arial" w:cs="Arial"/>
                <w:sz w:val="24"/>
                <w:szCs w:val="24"/>
              </w:rPr>
            </w:pPr>
            <w:r w:rsidRPr="0066652D">
              <w:rPr>
                <w:rFonts w:ascii="Arial" w:hAnsi="Arial" w:cs="Arial"/>
                <w:sz w:val="24"/>
                <w:szCs w:val="24"/>
              </w:rPr>
              <w:t xml:space="preserve">This post is suitable for those who wish to further develop their practice in orthodontics and undertake training to consultant level. The post offers a broad experience of all aspects of orthodontics and provides an exciting opportunity to develop and enhance the services provided to the local community. Duties include both clinic and MDT meetings, with involvement in teaching and mentoring more junior staff. </w:t>
            </w:r>
          </w:p>
          <w:p w14:paraId="56995CC2" w14:textId="77777777" w:rsidR="0066652D" w:rsidRPr="0066652D" w:rsidRDefault="0066652D" w:rsidP="0066652D">
            <w:pPr>
              <w:spacing w:line="360" w:lineRule="auto"/>
              <w:rPr>
                <w:rFonts w:ascii="Arial" w:hAnsi="Arial" w:cs="Arial"/>
                <w:sz w:val="24"/>
                <w:szCs w:val="24"/>
              </w:rPr>
            </w:pPr>
          </w:p>
          <w:p w14:paraId="08A81908" w14:textId="548873AA" w:rsidR="00E61417" w:rsidRPr="00086ECC" w:rsidRDefault="0066652D" w:rsidP="0066652D">
            <w:pPr>
              <w:spacing w:line="360" w:lineRule="auto"/>
              <w:rPr>
                <w:rFonts w:ascii="Arial" w:hAnsi="Arial" w:cs="Arial"/>
              </w:rPr>
            </w:pPr>
            <w:r w:rsidRPr="0066652D">
              <w:rPr>
                <w:rFonts w:ascii="Arial" w:hAnsi="Arial" w:cs="Arial"/>
                <w:sz w:val="24"/>
                <w:szCs w:val="24"/>
              </w:rPr>
              <w:t xml:space="preserve">The post holder is expected to treat a range of patients in accordance with departmental guidelines.  The post holder will be encouraged to develop their clinical skills and progress in the post, taking on increasingly complex patients and caseload. Whilst service delivery is important, contributions to the wider Trust in fields such as audit, outcomes, research management and teaching will be encouraged. </w:t>
            </w:r>
          </w:p>
        </w:tc>
      </w:tr>
    </w:tbl>
    <w:p w14:paraId="4A057457" w14:textId="68263B62" w:rsidR="00E61417" w:rsidRPr="00086ECC" w:rsidRDefault="00E61417" w:rsidP="00D548B3">
      <w:pPr>
        <w:spacing w:after="0" w:line="360" w:lineRule="auto"/>
        <w:rPr>
          <w:rFonts w:ascii="Arial" w:hAnsi="Arial" w:cs="Arial"/>
          <w:b/>
          <w:bCs/>
          <w:sz w:val="24"/>
          <w:szCs w:val="24"/>
        </w:rPr>
      </w:pPr>
    </w:p>
    <w:p w14:paraId="1DC11AAF" w14:textId="77777777" w:rsidR="00E8063C" w:rsidRPr="00086ECC" w:rsidRDefault="00E8063C" w:rsidP="00D548B3">
      <w:pPr>
        <w:spacing w:after="0" w:line="360" w:lineRule="auto"/>
        <w:rPr>
          <w:rFonts w:ascii="Arial" w:hAnsi="Arial" w:cs="Arial"/>
          <w:b/>
          <w:bCs/>
          <w:sz w:val="24"/>
          <w:szCs w:val="24"/>
        </w:rPr>
      </w:pPr>
    </w:p>
    <w:p w14:paraId="09F51AB8" w14:textId="1DFAC52C" w:rsidR="00E61417" w:rsidRPr="00086ECC" w:rsidRDefault="00E61417" w:rsidP="00D548B3">
      <w:pPr>
        <w:spacing w:after="0" w:line="360" w:lineRule="auto"/>
        <w:rPr>
          <w:rFonts w:ascii="Arial" w:hAnsi="Arial" w:cs="Arial"/>
          <w:b/>
          <w:bCs/>
          <w:sz w:val="24"/>
          <w:szCs w:val="24"/>
        </w:rPr>
      </w:pPr>
      <w:r w:rsidRPr="00086ECC">
        <w:rPr>
          <w:rFonts w:ascii="Arial" w:hAnsi="Arial" w:cs="Arial"/>
          <w:b/>
          <w:bCs/>
          <w:sz w:val="24"/>
          <w:szCs w:val="24"/>
        </w:rPr>
        <w:t>Duties and Responsibilities of postholder</w:t>
      </w:r>
    </w:p>
    <w:tbl>
      <w:tblPr>
        <w:tblStyle w:val="TableGrid"/>
        <w:tblW w:w="0" w:type="auto"/>
        <w:tblLook w:val="04A0" w:firstRow="1" w:lastRow="0" w:firstColumn="1" w:lastColumn="0" w:noHBand="0" w:noVBand="1"/>
      </w:tblPr>
      <w:tblGrid>
        <w:gridCol w:w="9016"/>
      </w:tblGrid>
      <w:tr w:rsidR="00E61417" w:rsidRPr="00086ECC" w14:paraId="0B43C9F1" w14:textId="77777777" w:rsidTr="00E61417">
        <w:tc>
          <w:tcPr>
            <w:tcW w:w="9016" w:type="dxa"/>
          </w:tcPr>
          <w:p w14:paraId="71DF6EEF"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Management of a range of complex malocclusions specifically chosen as appropriate to additional specialist training, including those requiring interdisciplinary management.  </w:t>
            </w:r>
          </w:p>
          <w:p w14:paraId="23AFC6E1"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 </w:t>
            </w:r>
          </w:p>
          <w:p w14:paraId="296D698D" w14:textId="77777777" w:rsidR="0066652D" w:rsidRPr="0066652D" w:rsidRDefault="0066652D" w:rsidP="0066652D">
            <w:pPr>
              <w:jc w:val="both"/>
              <w:outlineLvl w:val="0"/>
              <w:rPr>
                <w:rFonts w:ascii="Arial" w:eastAsia="Arial Unicode MS" w:hAnsi="Arial"/>
                <w:color w:val="000000"/>
                <w:sz w:val="24"/>
                <w:szCs w:val="24"/>
                <w:u w:color="000000"/>
              </w:rPr>
            </w:pPr>
          </w:p>
          <w:p w14:paraId="65770875"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Provide teaching and clinical training for undergraduates, postgraduates and career junior hospital staff.  </w:t>
            </w:r>
          </w:p>
          <w:p w14:paraId="228C6039"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 </w:t>
            </w:r>
          </w:p>
          <w:p w14:paraId="7E543DE0" w14:textId="77777777" w:rsidR="0066652D" w:rsidRPr="0066652D" w:rsidRDefault="0066652D" w:rsidP="0066652D">
            <w:pPr>
              <w:jc w:val="both"/>
              <w:outlineLvl w:val="0"/>
              <w:rPr>
                <w:rFonts w:ascii="Arial" w:eastAsia="Arial Unicode MS" w:hAnsi="Arial"/>
                <w:color w:val="000000"/>
                <w:sz w:val="24"/>
                <w:szCs w:val="24"/>
                <w:u w:color="000000"/>
              </w:rPr>
            </w:pPr>
          </w:p>
          <w:p w14:paraId="00D6AC0C" w14:textId="11469820" w:rsidR="0066652D" w:rsidRPr="0066652D" w:rsidRDefault="0066652D" w:rsidP="0066652D">
            <w:pPr>
              <w:jc w:val="both"/>
              <w:outlineLvl w:val="0"/>
              <w:rPr>
                <w:rFonts w:ascii="Arial" w:eastAsia="Arial Unicode MS" w:hAnsi="Arial"/>
                <w:color w:val="000000"/>
                <w:sz w:val="24"/>
                <w:szCs w:val="24"/>
                <w:u w:color="000000"/>
              </w:rPr>
            </w:pPr>
            <w:r>
              <w:rPr>
                <w:rFonts w:ascii="Arial" w:eastAsia="Arial Unicode MS" w:hAnsi="Arial"/>
                <w:color w:val="000000"/>
                <w:sz w:val="24"/>
                <w:szCs w:val="24"/>
                <w:u w:color="000000"/>
              </w:rPr>
              <w:t>P</w:t>
            </w:r>
            <w:r w:rsidRPr="0066652D">
              <w:rPr>
                <w:rFonts w:ascii="Arial" w:eastAsia="Arial Unicode MS" w:hAnsi="Arial"/>
                <w:color w:val="000000"/>
                <w:sz w:val="24"/>
                <w:szCs w:val="24"/>
                <w:u w:color="000000"/>
              </w:rPr>
              <w:t xml:space="preserve">articipation in diagnostic clinics for the acceptance and review of patients and advising GDPs on the treatment of their patients.  </w:t>
            </w:r>
          </w:p>
          <w:p w14:paraId="4692EA9A"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 </w:t>
            </w:r>
          </w:p>
          <w:p w14:paraId="0D3EF02A" w14:textId="77777777" w:rsidR="0066652D" w:rsidRPr="0066652D" w:rsidRDefault="0066652D" w:rsidP="0066652D">
            <w:pPr>
              <w:jc w:val="both"/>
              <w:outlineLvl w:val="0"/>
              <w:rPr>
                <w:rFonts w:ascii="Arial" w:eastAsia="Arial Unicode MS" w:hAnsi="Arial"/>
                <w:color w:val="000000"/>
                <w:sz w:val="24"/>
                <w:szCs w:val="24"/>
                <w:u w:color="000000"/>
              </w:rPr>
            </w:pPr>
          </w:p>
          <w:p w14:paraId="42902E82"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Support and development of skills of Orthodontic Therapists and other Dental Health Care Professionals. </w:t>
            </w:r>
          </w:p>
          <w:p w14:paraId="3055145C" w14:textId="77777777" w:rsidR="0066652D" w:rsidRPr="0066652D" w:rsidRDefault="0066652D" w:rsidP="0066652D">
            <w:pPr>
              <w:jc w:val="both"/>
              <w:outlineLvl w:val="0"/>
              <w:rPr>
                <w:rFonts w:ascii="Arial" w:eastAsia="Arial Unicode MS" w:hAnsi="Arial"/>
                <w:color w:val="000000"/>
                <w:sz w:val="24"/>
                <w:szCs w:val="24"/>
                <w:u w:color="000000"/>
              </w:rPr>
            </w:pPr>
          </w:p>
          <w:p w14:paraId="4AFACCD0"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Involvement in audit and journal club meetings and to foster a commitment to evidence-based practice.  </w:t>
            </w:r>
          </w:p>
          <w:p w14:paraId="129014AB"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 </w:t>
            </w:r>
          </w:p>
          <w:p w14:paraId="3C759413" w14:textId="77777777" w:rsidR="0066652D" w:rsidRPr="0066652D" w:rsidRDefault="0066652D" w:rsidP="0066652D">
            <w:pPr>
              <w:jc w:val="both"/>
              <w:outlineLvl w:val="0"/>
              <w:rPr>
                <w:rFonts w:ascii="Arial" w:eastAsia="Arial Unicode MS" w:hAnsi="Arial"/>
                <w:color w:val="000000"/>
                <w:sz w:val="24"/>
                <w:szCs w:val="24"/>
                <w:u w:color="000000"/>
              </w:rPr>
            </w:pPr>
          </w:p>
          <w:p w14:paraId="05BE8056"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Involvement in the managerial aspects of running an Orthodontic department. </w:t>
            </w:r>
          </w:p>
          <w:p w14:paraId="784E1823" w14:textId="77777777" w:rsidR="0066652D" w:rsidRPr="0066652D" w:rsidRDefault="0066652D" w:rsidP="0066652D">
            <w:pPr>
              <w:jc w:val="both"/>
              <w:outlineLvl w:val="0"/>
              <w:rPr>
                <w:rFonts w:ascii="Arial" w:eastAsia="Arial Unicode MS" w:hAnsi="Arial"/>
                <w:color w:val="000000"/>
                <w:sz w:val="24"/>
                <w:szCs w:val="24"/>
                <w:u w:color="000000"/>
              </w:rPr>
            </w:pPr>
          </w:p>
          <w:p w14:paraId="6701000E"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There is potential for research leading to publications and other methods for the  </w:t>
            </w:r>
          </w:p>
          <w:p w14:paraId="2C6C1757"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dissemination of knowledge.  </w:t>
            </w:r>
          </w:p>
          <w:p w14:paraId="49C840EB" w14:textId="77777777"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 </w:t>
            </w:r>
          </w:p>
          <w:p w14:paraId="226F48D2" w14:textId="77777777" w:rsidR="0066652D" w:rsidRPr="0066652D" w:rsidRDefault="0066652D" w:rsidP="0066652D">
            <w:pPr>
              <w:jc w:val="both"/>
              <w:outlineLvl w:val="0"/>
              <w:rPr>
                <w:rFonts w:ascii="Arial" w:eastAsia="Arial Unicode MS" w:hAnsi="Arial"/>
                <w:color w:val="000000"/>
                <w:sz w:val="24"/>
                <w:szCs w:val="24"/>
                <w:u w:color="000000"/>
              </w:rPr>
            </w:pPr>
          </w:p>
          <w:p w14:paraId="224964C7" w14:textId="77777777" w:rsidR="0066652D" w:rsidRPr="0066652D" w:rsidRDefault="0066652D" w:rsidP="0066652D">
            <w:pPr>
              <w:jc w:val="both"/>
              <w:outlineLvl w:val="0"/>
              <w:rPr>
                <w:rFonts w:ascii="Arial" w:eastAsia="Arial Unicode MS" w:hAnsi="Arial"/>
                <w:color w:val="000000"/>
                <w:sz w:val="24"/>
                <w:szCs w:val="24"/>
                <w:u w:val="single" w:color="000000"/>
              </w:rPr>
            </w:pPr>
            <w:r w:rsidRPr="0066652D">
              <w:rPr>
                <w:rFonts w:ascii="Arial" w:eastAsia="Arial Unicode MS" w:hAnsi="Arial"/>
                <w:color w:val="000000"/>
                <w:sz w:val="24"/>
                <w:szCs w:val="24"/>
                <w:u w:val="single" w:color="000000"/>
              </w:rPr>
              <w:t xml:space="preserve">Audit/Research </w:t>
            </w:r>
          </w:p>
          <w:p w14:paraId="7D0FBD10" w14:textId="77777777" w:rsidR="0066652D" w:rsidRDefault="0066652D" w:rsidP="0066652D">
            <w:pPr>
              <w:jc w:val="both"/>
              <w:outlineLvl w:val="0"/>
              <w:rPr>
                <w:rFonts w:ascii="Arial" w:eastAsia="Arial Unicode MS" w:hAnsi="Arial"/>
                <w:color w:val="000000"/>
                <w:sz w:val="24"/>
                <w:szCs w:val="24"/>
                <w:u w:color="000000"/>
              </w:rPr>
            </w:pPr>
          </w:p>
          <w:p w14:paraId="3A04868D" w14:textId="169569FD" w:rsidR="0066652D" w:rsidRPr="0066652D" w:rsidRDefault="0066652D" w:rsidP="0066652D">
            <w:pPr>
              <w:jc w:val="both"/>
              <w:outlineLvl w:val="0"/>
              <w:rPr>
                <w:rFonts w:ascii="Arial" w:eastAsia="Arial Unicode MS" w:hAnsi="Arial"/>
                <w:color w:val="000000"/>
                <w:sz w:val="24"/>
                <w:szCs w:val="24"/>
                <w:u w:color="000000"/>
              </w:rPr>
            </w:pPr>
            <w:r w:rsidRPr="0066652D">
              <w:rPr>
                <w:rFonts w:ascii="Arial" w:eastAsia="Arial Unicode MS" w:hAnsi="Arial"/>
                <w:color w:val="000000"/>
                <w:sz w:val="24"/>
                <w:szCs w:val="24"/>
                <w:u w:color="000000"/>
              </w:rPr>
              <w:t xml:space="preserve">The Trusts recognise the importance of advancing and disseminating knowledge of the biomedical sciences and the development and application of new and improved methods of treatment and patient care. The trainee will participate in education and training; clinical audit, clinical risk management and the clinical governance activities of the Department and the Trust to ensure full and proper records are completed for this purpose. The StR will be encouraged to take a department lead on research matters. </w:t>
            </w:r>
          </w:p>
          <w:p w14:paraId="6967FE14" w14:textId="5AAAA52A" w:rsidR="00E61417" w:rsidRPr="00086ECC" w:rsidRDefault="0066652D" w:rsidP="0066652D">
            <w:pPr>
              <w:spacing w:line="360" w:lineRule="auto"/>
              <w:rPr>
                <w:rFonts w:ascii="Arial" w:hAnsi="Arial" w:cs="Arial"/>
              </w:rPr>
            </w:pPr>
            <w:r w:rsidRPr="0066652D">
              <w:rPr>
                <w:rFonts w:ascii="Arial" w:eastAsia="Arial Unicode MS" w:hAnsi="Arial"/>
                <w:color w:val="000000"/>
                <w:sz w:val="24"/>
                <w:szCs w:val="24"/>
                <w:u w:color="000000"/>
              </w:rPr>
              <w:t xml:space="preserve"> </w:t>
            </w:r>
          </w:p>
          <w:p w14:paraId="41A5A8A6" w14:textId="4371376C" w:rsidR="00E61417" w:rsidRPr="00086ECC" w:rsidRDefault="00E61417" w:rsidP="00D548B3">
            <w:pPr>
              <w:spacing w:line="360" w:lineRule="auto"/>
              <w:rPr>
                <w:rFonts w:ascii="Arial" w:hAnsi="Arial" w:cs="Arial"/>
              </w:rPr>
            </w:pPr>
          </w:p>
        </w:tc>
      </w:tr>
    </w:tbl>
    <w:p w14:paraId="386AED8B" w14:textId="34D4C2B4" w:rsidR="00E61417" w:rsidRPr="00086ECC" w:rsidRDefault="00E61417" w:rsidP="00D548B3">
      <w:pPr>
        <w:spacing w:after="0" w:line="360" w:lineRule="auto"/>
        <w:rPr>
          <w:rFonts w:ascii="Arial" w:hAnsi="Arial" w:cs="Arial"/>
          <w:b/>
          <w:bCs/>
          <w:sz w:val="24"/>
          <w:szCs w:val="24"/>
        </w:rPr>
      </w:pPr>
    </w:p>
    <w:p w14:paraId="37FE9BD8" w14:textId="77777777" w:rsidR="00A35238" w:rsidRPr="00086ECC" w:rsidRDefault="00A35238" w:rsidP="00D548B3">
      <w:pPr>
        <w:spacing w:after="0" w:line="360" w:lineRule="auto"/>
        <w:rPr>
          <w:rFonts w:ascii="Arial" w:hAnsi="Arial" w:cs="Arial"/>
          <w:b/>
          <w:bCs/>
          <w:sz w:val="24"/>
          <w:szCs w:val="24"/>
        </w:rPr>
      </w:pPr>
    </w:p>
    <w:p w14:paraId="0B0CE572" w14:textId="77777777" w:rsidR="0066652D" w:rsidRDefault="0066652D" w:rsidP="00D548B3">
      <w:pPr>
        <w:spacing w:after="0" w:line="360" w:lineRule="auto"/>
        <w:rPr>
          <w:rFonts w:ascii="Arial" w:hAnsi="Arial" w:cs="Arial"/>
          <w:b/>
          <w:bCs/>
          <w:sz w:val="24"/>
          <w:szCs w:val="24"/>
        </w:rPr>
      </w:pPr>
    </w:p>
    <w:p w14:paraId="613E3BB2" w14:textId="5FD50AD1" w:rsidR="00E61417" w:rsidRPr="00086ECC" w:rsidRDefault="00E61417" w:rsidP="00D548B3">
      <w:pPr>
        <w:spacing w:after="0" w:line="360" w:lineRule="auto"/>
        <w:rPr>
          <w:rFonts w:ascii="Arial" w:hAnsi="Arial" w:cs="Arial"/>
          <w:b/>
          <w:bCs/>
          <w:sz w:val="24"/>
          <w:szCs w:val="24"/>
        </w:rPr>
      </w:pPr>
      <w:r w:rsidRPr="00086ECC">
        <w:rPr>
          <w:rFonts w:ascii="Arial" w:hAnsi="Arial" w:cs="Arial"/>
          <w:b/>
          <w:bCs/>
          <w:sz w:val="24"/>
          <w:szCs w:val="24"/>
        </w:rPr>
        <w:t>Description of main training site</w:t>
      </w:r>
    </w:p>
    <w:tbl>
      <w:tblPr>
        <w:tblStyle w:val="TableGrid"/>
        <w:tblW w:w="0" w:type="auto"/>
        <w:tblLook w:val="04A0" w:firstRow="1" w:lastRow="0" w:firstColumn="1" w:lastColumn="0" w:noHBand="0" w:noVBand="1"/>
      </w:tblPr>
      <w:tblGrid>
        <w:gridCol w:w="9016"/>
      </w:tblGrid>
      <w:tr w:rsidR="00E61417" w:rsidRPr="00086ECC" w14:paraId="79D683EF" w14:textId="77777777" w:rsidTr="00E61417">
        <w:tc>
          <w:tcPr>
            <w:tcW w:w="9016" w:type="dxa"/>
          </w:tcPr>
          <w:p w14:paraId="54318F6D" w14:textId="77777777" w:rsidR="00527C9F" w:rsidRPr="00527C9F" w:rsidRDefault="00527C9F" w:rsidP="00527C9F">
            <w:pPr>
              <w:spacing w:line="360" w:lineRule="auto"/>
              <w:rPr>
                <w:rFonts w:ascii="Arial" w:hAnsi="Arial" w:cs="Arial"/>
                <w:b/>
                <w:lang w:val="en-US"/>
              </w:rPr>
            </w:pPr>
            <w:r w:rsidRPr="00527C9F">
              <w:rPr>
                <w:rFonts w:ascii="Arial" w:hAnsi="Arial" w:cs="Arial"/>
                <w:b/>
                <w:lang w:val="en-US"/>
              </w:rPr>
              <w:t>CAMBRIDGE UNIVERSITY HOSPITALS NHS FOUNDATION TRUST</w:t>
            </w:r>
          </w:p>
          <w:p w14:paraId="0C5827AF" w14:textId="77777777" w:rsidR="00527C9F" w:rsidRPr="00527C9F" w:rsidRDefault="00527C9F" w:rsidP="00527C9F">
            <w:pPr>
              <w:spacing w:line="360" w:lineRule="auto"/>
              <w:rPr>
                <w:rFonts w:ascii="Arial" w:hAnsi="Arial" w:cs="Arial"/>
                <w:b/>
                <w:lang w:val="en-US"/>
              </w:rPr>
            </w:pPr>
            <w:r w:rsidRPr="00527C9F">
              <w:rPr>
                <w:rFonts w:ascii="Arial" w:hAnsi="Arial" w:cs="Arial"/>
                <w:b/>
                <w:lang w:val="en-US"/>
              </w:rPr>
              <w:lastRenderedPageBreak/>
              <w:t>Addenbrooke’s Hospital, Cambridge</w:t>
            </w:r>
          </w:p>
          <w:p w14:paraId="2CF72B4F" w14:textId="77777777" w:rsidR="00527C9F" w:rsidRPr="00527C9F" w:rsidRDefault="00527C9F" w:rsidP="00527C9F">
            <w:pPr>
              <w:spacing w:line="360" w:lineRule="auto"/>
              <w:rPr>
                <w:rFonts w:ascii="Arial" w:hAnsi="Arial" w:cs="Arial"/>
                <w:b/>
                <w:lang w:val="en-US"/>
              </w:rPr>
            </w:pPr>
          </w:p>
          <w:p w14:paraId="21453B29" w14:textId="77777777" w:rsidR="00527C9F" w:rsidRPr="00527C9F" w:rsidRDefault="00527C9F" w:rsidP="00527C9F">
            <w:pPr>
              <w:spacing w:line="360" w:lineRule="auto"/>
              <w:rPr>
                <w:rFonts w:ascii="Arial" w:hAnsi="Arial" w:cs="Arial"/>
                <w:b/>
                <w:lang w:val="en-US"/>
              </w:rPr>
            </w:pPr>
            <w:r w:rsidRPr="00527C9F">
              <w:rPr>
                <w:rFonts w:ascii="Arial" w:hAnsi="Arial" w:cs="Arial"/>
                <w:b/>
                <w:lang w:val="en-US"/>
              </w:rPr>
              <w:t>Department of Orthodontics</w:t>
            </w:r>
          </w:p>
          <w:p w14:paraId="77FB55FA"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The orthodontic department has four fully equipped and dedicated surgeries. The department uses fully computerized medical records.  The department is within a self contained unit shared with the Department of Oral and Maxillofacial surgery and Restorative Dentistry. Facilities in the department include a laboratory staffed by 4 qualified technicians and a shared junior staff work room with internet access and facilities for teaching and seminars.</w:t>
            </w:r>
          </w:p>
          <w:p w14:paraId="001E5FF8" w14:textId="77777777" w:rsidR="00527C9F" w:rsidRPr="00527C9F" w:rsidRDefault="00527C9F" w:rsidP="00527C9F">
            <w:pPr>
              <w:spacing w:line="360" w:lineRule="auto"/>
              <w:rPr>
                <w:rFonts w:ascii="Arial" w:hAnsi="Arial" w:cs="Arial"/>
                <w:lang w:val="en-US"/>
              </w:rPr>
            </w:pPr>
          </w:p>
          <w:p w14:paraId="28546238"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The nursing establishment includes 14 dental nurses one of whom is the manager and there are dedicated clerical and secretarial staff, all shared with OMFS/Restorative.</w:t>
            </w:r>
          </w:p>
          <w:p w14:paraId="4848CFDE" w14:textId="77777777" w:rsidR="00527C9F" w:rsidRPr="00527C9F" w:rsidRDefault="00527C9F" w:rsidP="00527C9F">
            <w:pPr>
              <w:spacing w:line="360" w:lineRule="auto"/>
              <w:rPr>
                <w:rFonts w:ascii="Arial" w:hAnsi="Arial" w:cs="Arial"/>
                <w:lang w:val="en-US"/>
              </w:rPr>
            </w:pPr>
          </w:p>
          <w:p w14:paraId="2C5B517D" w14:textId="77777777" w:rsidR="00527C9F" w:rsidRPr="00527C9F" w:rsidRDefault="00527C9F" w:rsidP="00527C9F">
            <w:pPr>
              <w:spacing w:line="360" w:lineRule="auto"/>
              <w:rPr>
                <w:rFonts w:ascii="Arial" w:hAnsi="Arial" w:cs="Arial"/>
                <w:b/>
                <w:lang w:val="en-US"/>
              </w:rPr>
            </w:pPr>
            <w:r w:rsidRPr="00527C9F">
              <w:rPr>
                <w:rFonts w:ascii="Arial" w:hAnsi="Arial" w:cs="Arial"/>
                <w:b/>
                <w:lang w:val="en-US"/>
              </w:rPr>
              <w:t>DESCRIPTION OF CAMBRIDGE UNIVERSITY HOSPITALS NHS FOUNDATION TRUST</w:t>
            </w:r>
          </w:p>
          <w:p w14:paraId="4651FA15" w14:textId="77777777" w:rsidR="00527C9F" w:rsidRPr="00527C9F" w:rsidRDefault="00527C9F" w:rsidP="00527C9F">
            <w:pPr>
              <w:spacing w:line="360" w:lineRule="auto"/>
              <w:rPr>
                <w:rFonts w:ascii="Arial" w:hAnsi="Arial" w:cs="Arial"/>
                <w:lang w:val="en-US"/>
              </w:rPr>
            </w:pPr>
          </w:p>
          <w:p w14:paraId="51F3D105"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The resident population of Cambridge is about 110,000.  The catchment population is approximately 400,000 for most general acute specialties, but considerably higher for regional and certain other specialties.</w:t>
            </w:r>
          </w:p>
          <w:p w14:paraId="11A67B0B" w14:textId="77777777" w:rsidR="00527C9F" w:rsidRPr="00527C9F" w:rsidRDefault="00527C9F" w:rsidP="00527C9F">
            <w:pPr>
              <w:spacing w:line="360" w:lineRule="auto"/>
              <w:rPr>
                <w:rFonts w:ascii="Arial" w:hAnsi="Arial" w:cs="Arial"/>
                <w:lang w:val="en-US"/>
              </w:rPr>
            </w:pPr>
          </w:p>
          <w:p w14:paraId="3ACB20C0"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Addenbrooke’s NHS Trust was granted Foundation Trust status in 2004.  It offers a full range of acute, maternity and mental health services, which are provided from two main hospital sites - Addenbrooke’s Hospital and Fulbourn Hospital.  Community psychiatric and midwifery services form part of the service, ensuring continuity for those patients who are more appropriately cared for in their own communities.</w:t>
            </w:r>
          </w:p>
          <w:p w14:paraId="1DB431BB"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ab/>
            </w:r>
          </w:p>
          <w:p w14:paraId="24E48D74"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Addenbrooke’s Hospital lies on the southern boundary of Cambridge city, occupying a 66 acre site, which is shared by the University of Cambridge School of Clinical Medicine, the Addenbrooke’s Centre for Clinical Investigation, the Wellcome/MRC (CIMR) Unit, Medical Research Council, the Regional Blood Transfusion Centre and the Parke Davis Research Institute.  Close links with the University have given the hospital an international reputation for converting research and development into practical health care.</w:t>
            </w:r>
          </w:p>
          <w:p w14:paraId="6F136FA8" w14:textId="77777777" w:rsidR="00527C9F" w:rsidRPr="00527C9F" w:rsidRDefault="00527C9F" w:rsidP="00527C9F">
            <w:pPr>
              <w:spacing w:line="360" w:lineRule="auto"/>
              <w:rPr>
                <w:rFonts w:ascii="Arial" w:hAnsi="Arial" w:cs="Arial"/>
                <w:lang w:val="en-US"/>
              </w:rPr>
            </w:pPr>
          </w:p>
          <w:p w14:paraId="57AF7C09"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The Rosie Maternity Hospital is also located on the Addenbrooke’s site.  This is a purpose built maternity unit and includes the Regional Neonatal Intensive Care Unit, Breast Screening Unit, Gynaecology and Genetic out patient clinics.</w:t>
            </w:r>
          </w:p>
          <w:p w14:paraId="023656CA" w14:textId="77777777" w:rsidR="00527C9F" w:rsidRPr="00527C9F" w:rsidRDefault="00527C9F" w:rsidP="00527C9F">
            <w:pPr>
              <w:spacing w:line="360" w:lineRule="auto"/>
              <w:rPr>
                <w:rFonts w:ascii="Arial" w:hAnsi="Arial" w:cs="Arial"/>
                <w:lang w:val="en-US"/>
              </w:rPr>
            </w:pPr>
          </w:p>
          <w:p w14:paraId="79AC3DF9"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Fulbourn Hospital is situated on the outskirts of Cambridge, approximately three miles from the Addenbrooke’s site.  It provides the main inpatient base for general and specialised Psychiatric services, supplemented by outpatient and community services.</w:t>
            </w:r>
          </w:p>
          <w:p w14:paraId="5FD27B4F" w14:textId="77777777" w:rsidR="00527C9F" w:rsidRPr="00527C9F" w:rsidRDefault="00527C9F" w:rsidP="00527C9F">
            <w:pPr>
              <w:spacing w:line="360" w:lineRule="auto"/>
              <w:rPr>
                <w:rFonts w:ascii="Arial" w:hAnsi="Arial" w:cs="Arial"/>
                <w:lang w:val="en-US"/>
              </w:rPr>
            </w:pPr>
          </w:p>
          <w:p w14:paraId="28D16E3A" w14:textId="77777777" w:rsidR="00527C9F" w:rsidRPr="00527C9F" w:rsidRDefault="00527C9F" w:rsidP="00527C9F">
            <w:pPr>
              <w:spacing w:line="360" w:lineRule="auto"/>
              <w:rPr>
                <w:rFonts w:ascii="Arial" w:hAnsi="Arial" w:cs="Arial"/>
                <w:lang w:val="en-US"/>
              </w:rPr>
            </w:pPr>
            <w:r w:rsidRPr="00527C9F">
              <w:rPr>
                <w:rFonts w:ascii="Arial" w:hAnsi="Arial" w:cs="Arial"/>
                <w:lang w:val="en-US"/>
              </w:rPr>
              <w:t>Addenbrooke’s NHS Trust employs 5000 staff and offers both a district general hospital service to a more local constituency and is a specialist referral centre for a wider catchment population.  Some special services, such as bowel/liver transplantation, draw patients supra-regionally or internationally.</w:t>
            </w:r>
          </w:p>
          <w:p w14:paraId="01AD8BBD" w14:textId="5DAF8131" w:rsidR="00E61417" w:rsidRPr="00086ECC" w:rsidRDefault="00E61417" w:rsidP="00867898">
            <w:pPr>
              <w:spacing w:line="360" w:lineRule="auto"/>
              <w:rPr>
                <w:rFonts w:ascii="Arial" w:hAnsi="Arial" w:cs="Arial"/>
              </w:rPr>
            </w:pPr>
          </w:p>
        </w:tc>
      </w:tr>
    </w:tbl>
    <w:p w14:paraId="4A358EB1" w14:textId="07D93832" w:rsidR="00E61417" w:rsidRPr="00086ECC" w:rsidRDefault="00E61417" w:rsidP="00D548B3">
      <w:pPr>
        <w:spacing w:after="0" w:line="360" w:lineRule="auto"/>
        <w:rPr>
          <w:rFonts w:ascii="Arial" w:hAnsi="Arial" w:cs="Arial"/>
          <w:b/>
          <w:bCs/>
          <w:sz w:val="24"/>
          <w:szCs w:val="24"/>
        </w:rPr>
      </w:pPr>
    </w:p>
    <w:p w14:paraId="334D878B" w14:textId="047A1531" w:rsidR="00E61417" w:rsidRPr="00086ECC" w:rsidRDefault="00E61417" w:rsidP="00D548B3">
      <w:pPr>
        <w:spacing w:after="0" w:line="360" w:lineRule="auto"/>
        <w:rPr>
          <w:rFonts w:ascii="Arial" w:hAnsi="Arial" w:cs="Arial"/>
          <w:b/>
          <w:bCs/>
          <w:sz w:val="24"/>
          <w:szCs w:val="24"/>
        </w:rPr>
      </w:pPr>
      <w:r w:rsidRPr="00086ECC">
        <w:rPr>
          <w:rFonts w:ascii="Arial" w:hAnsi="Arial" w:cs="Arial"/>
          <w:b/>
          <w:bCs/>
          <w:sz w:val="24"/>
          <w:szCs w:val="24"/>
        </w:rPr>
        <w:t>Description of second training site</w:t>
      </w:r>
    </w:p>
    <w:tbl>
      <w:tblPr>
        <w:tblStyle w:val="TableGrid"/>
        <w:tblW w:w="0" w:type="auto"/>
        <w:tblLook w:val="04A0" w:firstRow="1" w:lastRow="0" w:firstColumn="1" w:lastColumn="0" w:noHBand="0" w:noVBand="1"/>
      </w:tblPr>
      <w:tblGrid>
        <w:gridCol w:w="9016"/>
      </w:tblGrid>
      <w:tr w:rsidR="00E61417" w:rsidRPr="00086ECC" w14:paraId="112F372D" w14:textId="77777777" w:rsidTr="00E61417">
        <w:tc>
          <w:tcPr>
            <w:tcW w:w="9016" w:type="dxa"/>
          </w:tcPr>
          <w:p w14:paraId="69CD6145" w14:textId="77777777" w:rsidR="002C60EA" w:rsidRDefault="002C60EA" w:rsidP="002C60EA">
            <w:pPr>
              <w:spacing w:line="360" w:lineRule="auto"/>
              <w:rPr>
                <w:rFonts w:ascii="Arial" w:hAnsi="Arial" w:cs="Arial"/>
              </w:rPr>
            </w:pPr>
            <w:r w:rsidRPr="00D3173F">
              <w:rPr>
                <w:rFonts w:ascii="Arial" w:hAnsi="Arial" w:cs="Arial"/>
                <w:b/>
                <w:bCs/>
              </w:rPr>
              <w:t>Guy’s and St. Thomas’ NHS Foundation Trust Guy’s and St Thomas’ NHS Foundation Trust</w:t>
            </w:r>
            <w:r w:rsidRPr="00D3173F">
              <w:rPr>
                <w:rFonts w:ascii="Arial" w:hAnsi="Arial" w:cs="Arial"/>
              </w:rPr>
              <w:t xml:space="preserve"> comprises five of the UK’s best-known hospitals – Guy’s, St Thomas’, Evelina London Children’s Hospital, Royal Brompton and Harefield – as well as community services in Lambeth and Southwark, all with a long history of high quality care, clinical excellence, research and innovation. We are among the UK’s busiest, most successful foundation trusts. We provide specialist care for patients including heart and lung, cancer and renal services as well as a full range of local hospital and community services for people in Lambeth and Southwark. See </w:t>
            </w:r>
            <w:r w:rsidRPr="00D3173F">
              <w:rPr>
                <w:rFonts w:ascii="Arial" w:hAnsi="Arial" w:cs="Arial"/>
                <w:u w:val="single"/>
              </w:rPr>
              <w:t>www.guysandstthomas.nhs.uk</w:t>
            </w:r>
            <w:r w:rsidRPr="00D3173F">
              <w:rPr>
                <w:rFonts w:ascii="Arial" w:hAnsi="Arial" w:cs="Arial"/>
              </w:rPr>
              <w:t xml:space="preserve"> for further details. </w:t>
            </w:r>
          </w:p>
          <w:p w14:paraId="07197D32" w14:textId="77777777" w:rsidR="002C60EA" w:rsidRDefault="002C60EA" w:rsidP="002C60EA">
            <w:pPr>
              <w:spacing w:line="360" w:lineRule="auto"/>
              <w:rPr>
                <w:rFonts w:ascii="Arial" w:hAnsi="Arial" w:cs="Arial"/>
              </w:rPr>
            </w:pPr>
            <w:r w:rsidRPr="00D3173F">
              <w:rPr>
                <w:rFonts w:ascii="Arial" w:hAnsi="Arial" w:cs="Arial"/>
              </w:rPr>
              <w:t xml:space="preserve">We have a strong track record for clinical excellence, teaching and research, and financial management. Our Fit for the Future programme aims to improve further our efficiency without compromising quality and safety. </w:t>
            </w:r>
          </w:p>
          <w:p w14:paraId="77E49491" w14:textId="77777777" w:rsidR="002C60EA" w:rsidRDefault="002C60EA" w:rsidP="002C60EA">
            <w:pPr>
              <w:spacing w:line="360" w:lineRule="auto"/>
              <w:rPr>
                <w:rFonts w:ascii="Arial" w:hAnsi="Arial" w:cs="Arial"/>
              </w:rPr>
            </w:pPr>
          </w:p>
          <w:p w14:paraId="172481BA" w14:textId="77777777" w:rsidR="002C60EA" w:rsidRDefault="002C60EA" w:rsidP="002C60EA">
            <w:pPr>
              <w:spacing w:line="360" w:lineRule="auto"/>
              <w:rPr>
                <w:rFonts w:ascii="Arial" w:hAnsi="Arial" w:cs="Arial"/>
              </w:rPr>
            </w:pPr>
            <w:r w:rsidRPr="00D3173F">
              <w:rPr>
                <w:rFonts w:ascii="Arial" w:hAnsi="Arial" w:cs="Arial"/>
              </w:rPr>
              <w:t xml:space="preserve">Our reputation for safe, high-quality care is among the best in the UK and we strive to put patients at the heart of everything we do. ‘Barbara’s Story’ - a unique and moving staff training film to improve our care for patients with dementia - has been widely recognised as an example of best practice. </w:t>
            </w:r>
          </w:p>
          <w:p w14:paraId="6E918A91" w14:textId="77777777" w:rsidR="002C60EA" w:rsidRDefault="002C60EA" w:rsidP="002C60EA">
            <w:pPr>
              <w:spacing w:line="360" w:lineRule="auto"/>
              <w:rPr>
                <w:rFonts w:ascii="Arial" w:hAnsi="Arial" w:cs="Arial"/>
              </w:rPr>
            </w:pPr>
          </w:p>
          <w:p w14:paraId="607DE040" w14:textId="77777777" w:rsidR="002C60EA" w:rsidRDefault="002C60EA" w:rsidP="002C60EA">
            <w:pPr>
              <w:spacing w:line="360" w:lineRule="auto"/>
              <w:rPr>
                <w:rFonts w:ascii="Arial" w:hAnsi="Arial" w:cs="Arial"/>
              </w:rPr>
            </w:pPr>
            <w:r w:rsidRPr="00D3173F">
              <w:rPr>
                <w:rFonts w:ascii="Arial" w:hAnsi="Arial" w:cs="Arial"/>
              </w:rPr>
              <w:t xml:space="preserve">We are part of King’s Health Partners, one of six accredited UK Academic Health Sciences Centres. We also have a National Institute for Health Research (NIHR) Biomedical Research Centre in partnership with King’s College London. For further information about Kings’ Health Partners, Kings College London and our research please see the following links: </w:t>
            </w:r>
            <w:hyperlink r:id="rId9" w:history="1">
              <w:r w:rsidRPr="004D0958">
                <w:rPr>
                  <w:rStyle w:val="Hyperlink"/>
                  <w:rFonts w:ascii="Arial" w:hAnsi="Arial" w:cs="Arial"/>
                </w:rPr>
                <w:t>www.kingshealthpartners.org</w:t>
              </w:r>
            </w:hyperlink>
          </w:p>
          <w:p w14:paraId="5810CF97" w14:textId="77777777" w:rsidR="002C60EA" w:rsidRDefault="002C60EA" w:rsidP="002C60EA">
            <w:pPr>
              <w:spacing w:line="360" w:lineRule="auto"/>
              <w:rPr>
                <w:rFonts w:ascii="Arial" w:hAnsi="Arial" w:cs="Arial"/>
              </w:rPr>
            </w:pPr>
            <w:r w:rsidRPr="00D3173F">
              <w:rPr>
                <w:rFonts w:ascii="Arial" w:hAnsi="Arial" w:cs="Arial"/>
                <w:u w:val="single"/>
              </w:rPr>
              <w:lastRenderedPageBreak/>
              <w:t>http://www.kcl.ac.uk/medicine/index.aspx, http://www.guysandstthomas.nhs.uk/research/res earch.aspx</w:t>
            </w:r>
            <w:r w:rsidRPr="00D3173F">
              <w:rPr>
                <w:rFonts w:ascii="Arial" w:hAnsi="Arial" w:cs="Arial"/>
              </w:rPr>
              <w:t xml:space="preserve"> </w:t>
            </w:r>
            <w:hyperlink r:id="rId10" w:history="1">
              <w:r w:rsidRPr="004D0958">
                <w:rPr>
                  <w:rStyle w:val="Hyperlink"/>
                  <w:rFonts w:ascii="Arial" w:hAnsi="Arial" w:cs="Arial"/>
                </w:rPr>
                <w:t>www.biomedicalresearchcentre.org</w:t>
              </w:r>
            </w:hyperlink>
          </w:p>
          <w:p w14:paraId="17F8B39E" w14:textId="77777777" w:rsidR="002C60EA" w:rsidRDefault="002C60EA" w:rsidP="002C60EA">
            <w:pPr>
              <w:spacing w:line="360" w:lineRule="auto"/>
              <w:rPr>
                <w:rFonts w:ascii="Arial" w:hAnsi="Arial" w:cs="Arial"/>
              </w:rPr>
            </w:pPr>
            <w:r w:rsidRPr="00D3173F">
              <w:rPr>
                <w:rFonts w:ascii="Arial" w:hAnsi="Arial" w:cs="Arial"/>
              </w:rPr>
              <w:t xml:space="preserve">We are a leading NHS organisation in our approach to corporate social responsibility, including energy efficiency and sustainability. We have one of the largest capital </w:t>
            </w:r>
          </w:p>
          <w:p w14:paraId="3B0F6D1F" w14:textId="77777777" w:rsidR="002C60EA" w:rsidRDefault="002C60EA" w:rsidP="002C60EA">
            <w:pPr>
              <w:spacing w:line="360" w:lineRule="auto"/>
              <w:rPr>
                <w:rFonts w:ascii="Arial" w:hAnsi="Arial" w:cs="Arial"/>
              </w:rPr>
            </w:pPr>
            <w:r w:rsidRPr="00D3173F">
              <w:rPr>
                <w:rFonts w:ascii="Arial" w:hAnsi="Arial" w:cs="Arial"/>
              </w:rPr>
              <w:t xml:space="preserve">investment programmes in the NHS and are making significant investments in our buildings, IT and medical equipment, for the benefit of patients. </w:t>
            </w:r>
          </w:p>
          <w:p w14:paraId="59DA04FE" w14:textId="77777777" w:rsidR="002C60EA" w:rsidRDefault="002C60EA" w:rsidP="002C60EA">
            <w:pPr>
              <w:spacing w:line="360" w:lineRule="auto"/>
              <w:rPr>
                <w:rFonts w:ascii="Arial" w:hAnsi="Arial" w:cs="Arial"/>
              </w:rPr>
            </w:pPr>
          </w:p>
          <w:p w14:paraId="1BFE7019" w14:textId="77777777" w:rsidR="002C60EA" w:rsidRDefault="002C60EA" w:rsidP="002C60EA">
            <w:pPr>
              <w:spacing w:line="360" w:lineRule="auto"/>
              <w:rPr>
                <w:rFonts w:ascii="Arial" w:hAnsi="Arial" w:cs="Arial"/>
              </w:rPr>
            </w:pPr>
            <w:r w:rsidRPr="00D3173F">
              <w:rPr>
                <w:rFonts w:ascii="Arial" w:hAnsi="Arial" w:cs="Arial"/>
              </w:rPr>
              <w:t xml:space="preserve">As an organisation we are committed to developing our services in ways that best suit the needs of our patients. This means that some staff groups will increasingly be asked to work a more flexible shift pattern so that we can offer services in the evenings or at weekends. We also have a positive approach to corporate social responsibility and are keen to engage our staff in an agenda that ranges from promoting environmental sustainability to the creation of local employment opportunities. </w:t>
            </w:r>
          </w:p>
          <w:p w14:paraId="0B1F312C" w14:textId="77777777" w:rsidR="002C60EA" w:rsidRDefault="002C60EA" w:rsidP="002C60EA">
            <w:pPr>
              <w:spacing w:line="360" w:lineRule="auto"/>
              <w:rPr>
                <w:rFonts w:ascii="Arial" w:hAnsi="Arial" w:cs="Arial"/>
              </w:rPr>
            </w:pPr>
          </w:p>
          <w:p w14:paraId="46AE2067" w14:textId="77777777" w:rsidR="002C60EA" w:rsidRDefault="002C60EA" w:rsidP="002C60EA">
            <w:pPr>
              <w:spacing w:line="360" w:lineRule="auto"/>
              <w:rPr>
                <w:rFonts w:ascii="Arial" w:hAnsi="Arial" w:cs="Arial"/>
                <w:lang w:val="en-US"/>
              </w:rPr>
            </w:pPr>
            <w:r w:rsidRPr="00D3173F">
              <w:rPr>
                <w:rFonts w:ascii="Arial" w:hAnsi="Arial" w:cs="Arial"/>
              </w:rPr>
              <w:t xml:space="preserve">The Guy’s Dental Hospital is the largest dental hospital in the UK. It forms part of the ‘King’s College London Faculty of Dentistry, Oral and Craniofacial Sciences at Guy’s and St Thomas’ Hospitals’, the largest Dental Institute in Europe. The 2017 QS rankings rated the overall Dental Institute 1st in the UK, 1st in Europe and 1st in the world (2020). We seek to strengthen our position as an outstanding Academic Health Sciences Centre (AHSC) delivering clinical Page | 5 care, research, teaching and training. Further details of the Faculty of Dentistry, Oral and Craniofacial Sciences may be found on its website: </w:t>
            </w:r>
            <w:r w:rsidRPr="00D3173F">
              <w:rPr>
                <w:rFonts w:ascii="Arial" w:hAnsi="Arial" w:cs="Arial"/>
                <w:u w:val="single"/>
              </w:rPr>
              <w:t>https://www.kcl.ac.uk/dentistry/index.aspx</w:t>
            </w:r>
            <w:r w:rsidRPr="00D3173F">
              <w:rPr>
                <w:rFonts w:ascii="Arial" w:hAnsi="Arial" w:cs="Arial"/>
              </w:rPr>
              <w:t xml:space="preserve"> The Dental Hospital is forward-looking and dynamic with many ‘state of the art’ facilities in which to undertake clinical care and pursue research. The immediate goal is to maintain our position as one of the world’s leading centres for dental healthcare, education, and research.</w:t>
            </w:r>
          </w:p>
          <w:p w14:paraId="4CFFECE0" w14:textId="320D702E" w:rsidR="00E61417" w:rsidRPr="00086ECC" w:rsidRDefault="00E61417" w:rsidP="00EA3225">
            <w:pPr>
              <w:spacing w:line="360" w:lineRule="auto"/>
              <w:rPr>
                <w:rFonts w:ascii="Arial" w:hAnsi="Arial" w:cs="Arial"/>
              </w:rPr>
            </w:pPr>
          </w:p>
        </w:tc>
      </w:tr>
    </w:tbl>
    <w:p w14:paraId="69BD1E71" w14:textId="347E8BF8" w:rsidR="00E61417" w:rsidRPr="00086ECC" w:rsidRDefault="00E61417" w:rsidP="00D548B3">
      <w:pPr>
        <w:spacing w:after="0" w:line="360" w:lineRule="auto"/>
        <w:rPr>
          <w:rFonts w:ascii="Arial" w:hAnsi="Arial" w:cs="Arial"/>
          <w:b/>
          <w:bCs/>
          <w:i/>
          <w:iCs/>
          <w:sz w:val="20"/>
          <w:szCs w:val="20"/>
        </w:rPr>
      </w:pPr>
    </w:p>
    <w:p w14:paraId="1C4D9D6B" w14:textId="77777777" w:rsidR="00A35238" w:rsidRPr="00086ECC" w:rsidRDefault="00A35238" w:rsidP="00D548B3">
      <w:pPr>
        <w:spacing w:after="0" w:line="360" w:lineRule="auto"/>
        <w:rPr>
          <w:rFonts w:ascii="Arial" w:hAnsi="Arial" w:cs="Arial"/>
        </w:rPr>
      </w:pPr>
    </w:p>
    <w:p w14:paraId="414CFFFD" w14:textId="689CD4DB" w:rsidR="00A35238" w:rsidRPr="00086ECC" w:rsidRDefault="00A35238">
      <w:pPr>
        <w:rPr>
          <w:rFonts w:ascii="Arial" w:hAnsi="Arial" w:cs="Arial"/>
        </w:rPr>
      </w:pPr>
      <w:r w:rsidRPr="00086ECC">
        <w:rPr>
          <w:rFonts w:ascii="Arial" w:hAnsi="Arial" w:cs="Arial"/>
        </w:rPr>
        <w:br w:type="page"/>
      </w:r>
    </w:p>
    <w:p w14:paraId="5500195D" w14:textId="77777777" w:rsidR="00A35238" w:rsidRPr="00086ECC" w:rsidRDefault="00A35238" w:rsidP="00D548B3">
      <w:pPr>
        <w:spacing w:after="0" w:line="360" w:lineRule="auto"/>
        <w:rPr>
          <w:rFonts w:ascii="Arial" w:hAnsi="Arial" w:cs="Arial"/>
        </w:rPr>
        <w:sectPr w:rsidR="00A35238" w:rsidRPr="00086ECC">
          <w:headerReference w:type="default" r:id="rId11"/>
          <w:footerReference w:type="default" r:id="rId12"/>
          <w:pgSz w:w="11906" w:h="16838"/>
          <w:pgMar w:top="1440" w:right="1440" w:bottom="1440" w:left="1440" w:header="708" w:footer="708" w:gutter="0"/>
          <w:cols w:space="708"/>
          <w:docGrid w:linePitch="360"/>
        </w:sectPr>
      </w:pPr>
    </w:p>
    <w:p w14:paraId="639EBE3B" w14:textId="297EF224" w:rsidR="00A35238" w:rsidRPr="00086ECC" w:rsidRDefault="00A35238" w:rsidP="00D548B3">
      <w:pPr>
        <w:spacing w:after="0" w:line="360" w:lineRule="auto"/>
        <w:rPr>
          <w:rFonts w:ascii="Arial" w:hAnsi="Arial" w:cs="Arial"/>
          <w:b/>
          <w:bCs/>
          <w:sz w:val="24"/>
          <w:szCs w:val="24"/>
        </w:rPr>
      </w:pPr>
      <w:r w:rsidRPr="00086ECC">
        <w:rPr>
          <w:rFonts w:ascii="Arial" w:hAnsi="Arial" w:cs="Arial"/>
          <w:b/>
          <w:bCs/>
          <w:sz w:val="24"/>
          <w:szCs w:val="24"/>
        </w:rPr>
        <w:lastRenderedPageBreak/>
        <w:t>Staff involved in training:</w:t>
      </w:r>
    </w:p>
    <w:tbl>
      <w:tblPr>
        <w:tblStyle w:val="TableGrid"/>
        <w:tblW w:w="0" w:type="auto"/>
        <w:tblLook w:val="04A0" w:firstRow="1" w:lastRow="0" w:firstColumn="1" w:lastColumn="0" w:noHBand="0" w:noVBand="1"/>
      </w:tblPr>
      <w:tblGrid>
        <w:gridCol w:w="3487"/>
        <w:gridCol w:w="3487"/>
        <w:gridCol w:w="3487"/>
        <w:gridCol w:w="3487"/>
      </w:tblGrid>
      <w:tr w:rsidR="00EA3225" w14:paraId="147BCEDC" w14:textId="77777777" w:rsidTr="00150770">
        <w:tc>
          <w:tcPr>
            <w:tcW w:w="3487" w:type="dxa"/>
            <w:shd w:val="clear" w:color="auto" w:fill="D9E2F3" w:themeFill="accent1" w:themeFillTint="33"/>
          </w:tcPr>
          <w:p w14:paraId="52E969EA" w14:textId="77777777" w:rsidR="00EA3225" w:rsidRPr="00A35238" w:rsidRDefault="00EA3225" w:rsidP="00150770">
            <w:pPr>
              <w:spacing w:line="360" w:lineRule="auto"/>
              <w:jc w:val="center"/>
              <w:rPr>
                <w:rFonts w:ascii="Arial" w:hAnsi="Arial" w:cs="Arial"/>
                <w:b/>
                <w:bCs/>
                <w:lang w:val="en-US"/>
              </w:rPr>
            </w:pPr>
            <w:r>
              <w:rPr>
                <w:rFonts w:ascii="Arial" w:hAnsi="Arial" w:cs="Arial"/>
                <w:b/>
                <w:bCs/>
                <w:lang w:val="en-US"/>
              </w:rPr>
              <w:t>Name</w:t>
            </w:r>
          </w:p>
        </w:tc>
        <w:tc>
          <w:tcPr>
            <w:tcW w:w="3487" w:type="dxa"/>
            <w:shd w:val="clear" w:color="auto" w:fill="D9E2F3" w:themeFill="accent1" w:themeFillTint="33"/>
          </w:tcPr>
          <w:p w14:paraId="5F912606" w14:textId="77777777" w:rsidR="00EA3225" w:rsidRPr="00A35238" w:rsidRDefault="00EA3225" w:rsidP="00150770">
            <w:pPr>
              <w:spacing w:line="360" w:lineRule="auto"/>
              <w:jc w:val="center"/>
              <w:rPr>
                <w:rFonts w:ascii="Arial" w:hAnsi="Arial" w:cs="Arial"/>
                <w:b/>
                <w:bCs/>
                <w:lang w:val="en-US"/>
              </w:rPr>
            </w:pPr>
            <w:r>
              <w:rPr>
                <w:rFonts w:ascii="Arial" w:hAnsi="Arial" w:cs="Arial"/>
                <w:b/>
                <w:bCs/>
                <w:lang w:val="en-US"/>
              </w:rPr>
              <w:t>Job Title</w:t>
            </w:r>
          </w:p>
        </w:tc>
        <w:tc>
          <w:tcPr>
            <w:tcW w:w="3487" w:type="dxa"/>
            <w:shd w:val="clear" w:color="auto" w:fill="D9E2F3" w:themeFill="accent1" w:themeFillTint="33"/>
          </w:tcPr>
          <w:p w14:paraId="5E6CA339" w14:textId="77777777" w:rsidR="00EA3225" w:rsidRPr="00A35238" w:rsidRDefault="00EA3225" w:rsidP="00150770">
            <w:pPr>
              <w:spacing w:line="360" w:lineRule="auto"/>
              <w:jc w:val="center"/>
              <w:rPr>
                <w:rFonts w:ascii="Arial" w:hAnsi="Arial" w:cs="Arial"/>
                <w:b/>
                <w:bCs/>
                <w:lang w:val="en-US"/>
              </w:rPr>
            </w:pPr>
            <w:r>
              <w:rPr>
                <w:rFonts w:ascii="Arial" w:hAnsi="Arial" w:cs="Arial"/>
                <w:b/>
                <w:bCs/>
                <w:lang w:val="en-US"/>
              </w:rPr>
              <w:t>Site</w:t>
            </w:r>
          </w:p>
        </w:tc>
        <w:tc>
          <w:tcPr>
            <w:tcW w:w="3487" w:type="dxa"/>
            <w:shd w:val="clear" w:color="auto" w:fill="D9E2F3" w:themeFill="accent1" w:themeFillTint="33"/>
          </w:tcPr>
          <w:p w14:paraId="08BEA2E5" w14:textId="77777777" w:rsidR="00EA3225" w:rsidRPr="00A35238" w:rsidRDefault="00EA3225" w:rsidP="00150770">
            <w:pPr>
              <w:spacing w:line="360" w:lineRule="auto"/>
              <w:jc w:val="center"/>
              <w:rPr>
                <w:rFonts w:ascii="Arial" w:hAnsi="Arial" w:cs="Arial"/>
                <w:b/>
                <w:bCs/>
                <w:lang w:val="en-US"/>
              </w:rPr>
            </w:pPr>
            <w:r>
              <w:rPr>
                <w:rFonts w:ascii="Arial" w:hAnsi="Arial" w:cs="Arial"/>
                <w:b/>
                <w:bCs/>
                <w:lang w:val="en-US"/>
              </w:rPr>
              <w:t>Role</w:t>
            </w:r>
          </w:p>
        </w:tc>
      </w:tr>
      <w:tr w:rsidR="00EA3225" w14:paraId="3F0F3BB5" w14:textId="77777777" w:rsidTr="00150770">
        <w:tc>
          <w:tcPr>
            <w:tcW w:w="3487" w:type="dxa"/>
          </w:tcPr>
          <w:p w14:paraId="6CBB9314" w14:textId="77777777" w:rsidR="00EA3225" w:rsidRPr="005D7D51" w:rsidRDefault="00EA3225" w:rsidP="00150770">
            <w:pPr>
              <w:spacing w:line="360" w:lineRule="auto"/>
              <w:rPr>
                <w:rFonts w:ascii="Arial" w:hAnsi="Arial" w:cs="Arial"/>
                <w:lang w:val="en-US"/>
              </w:rPr>
            </w:pPr>
            <w:r>
              <w:rPr>
                <w:rFonts w:ascii="Arial" w:hAnsi="Arial" w:cs="Arial"/>
                <w:lang w:val="en-US"/>
              </w:rPr>
              <w:t>Huw Jeremiah</w:t>
            </w:r>
          </w:p>
        </w:tc>
        <w:tc>
          <w:tcPr>
            <w:tcW w:w="3487" w:type="dxa"/>
          </w:tcPr>
          <w:p w14:paraId="73065934"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5599124E" w14:textId="77777777" w:rsidR="00EA3225" w:rsidRPr="005D7D51" w:rsidRDefault="00EA3225" w:rsidP="00150770">
            <w:pPr>
              <w:spacing w:line="360" w:lineRule="auto"/>
              <w:rPr>
                <w:rFonts w:ascii="Arial" w:hAnsi="Arial" w:cs="Arial"/>
                <w:lang w:val="en-US"/>
              </w:rPr>
            </w:pPr>
            <w:r>
              <w:rPr>
                <w:rFonts w:ascii="Arial" w:hAnsi="Arial" w:cs="Arial"/>
                <w:lang w:val="en-US"/>
              </w:rPr>
              <w:t>Cambridge</w:t>
            </w:r>
          </w:p>
        </w:tc>
        <w:tc>
          <w:tcPr>
            <w:tcW w:w="3487" w:type="dxa"/>
          </w:tcPr>
          <w:p w14:paraId="6C602242"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19795C6B" w14:textId="77777777" w:rsidTr="00150770">
        <w:tc>
          <w:tcPr>
            <w:tcW w:w="3487" w:type="dxa"/>
          </w:tcPr>
          <w:p w14:paraId="467260CD" w14:textId="77777777" w:rsidR="00EA3225" w:rsidRPr="005D7D51" w:rsidRDefault="00EA3225" w:rsidP="00150770">
            <w:pPr>
              <w:spacing w:line="360" w:lineRule="auto"/>
              <w:rPr>
                <w:rFonts w:ascii="Arial" w:hAnsi="Arial" w:cs="Arial"/>
                <w:lang w:val="en-US"/>
              </w:rPr>
            </w:pPr>
            <w:r>
              <w:rPr>
                <w:rFonts w:ascii="Arial" w:hAnsi="Arial" w:cs="Arial"/>
                <w:lang w:val="en-US"/>
              </w:rPr>
              <w:t>Natasha Wright</w:t>
            </w:r>
          </w:p>
        </w:tc>
        <w:tc>
          <w:tcPr>
            <w:tcW w:w="3487" w:type="dxa"/>
          </w:tcPr>
          <w:p w14:paraId="2CF86E58"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51ADDF96" w14:textId="77777777" w:rsidR="00EA3225" w:rsidRPr="005D7D51" w:rsidRDefault="00EA3225" w:rsidP="00150770">
            <w:pPr>
              <w:spacing w:line="360" w:lineRule="auto"/>
              <w:rPr>
                <w:rFonts w:ascii="Arial" w:hAnsi="Arial" w:cs="Arial"/>
                <w:lang w:val="en-US"/>
              </w:rPr>
            </w:pPr>
            <w:r>
              <w:rPr>
                <w:rFonts w:ascii="Arial" w:hAnsi="Arial" w:cs="Arial"/>
                <w:lang w:val="en-US"/>
              </w:rPr>
              <w:t>Cambridge</w:t>
            </w:r>
          </w:p>
        </w:tc>
        <w:tc>
          <w:tcPr>
            <w:tcW w:w="3487" w:type="dxa"/>
          </w:tcPr>
          <w:p w14:paraId="1667717C"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r>
              <w:rPr>
                <w:rFonts w:ascii="Arial" w:hAnsi="Arial" w:cs="Arial"/>
                <w:lang w:val="en-US"/>
              </w:rPr>
              <w:t>, Educational Supervisor</w:t>
            </w:r>
          </w:p>
        </w:tc>
      </w:tr>
      <w:tr w:rsidR="00EA3225" w14:paraId="39529574" w14:textId="77777777" w:rsidTr="00150770">
        <w:tc>
          <w:tcPr>
            <w:tcW w:w="3487" w:type="dxa"/>
          </w:tcPr>
          <w:p w14:paraId="5FDB3B74" w14:textId="77777777" w:rsidR="00EA3225" w:rsidRPr="005D7D51" w:rsidRDefault="00EA3225" w:rsidP="00150770">
            <w:pPr>
              <w:spacing w:line="360" w:lineRule="auto"/>
              <w:rPr>
                <w:rFonts w:ascii="Arial" w:hAnsi="Arial" w:cs="Arial"/>
                <w:lang w:val="en-US"/>
              </w:rPr>
            </w:pPr>
            <w:r>
              <w:rPr>
                <w:rFonts w:ascii="Arial" w:hAnsi="Arial" w:cs="Arial"/>
                <w:lang w:val="en-US"/>
              </w:rPr>
              <w:t>Sally Zahran</w:t>
            </w:r>
          </w:p>
        </w:tc>
        <w:tc>
          <w:tcPr>
            <w:tcW w:w="3487" w:type="dxa"/>
          </w:tcPr>
          <w:p w14:paraId="7884AF06"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153B69E0" w14:textId="77777777" w:rsidR="00EA3225" w:rsidRPr="005D7D51" w:rsidRDefault="00EA3225" w:rsidP="00150770">
            <w:pPr>
              <w:spacing w:line="360" w:lineRule="auto"/>
              <w:rPr>
                <w:rFonts w:ascii="Arial" w:hAnsi="Arial" w:cs="Arial"/>
                <w:lang w:val="en-US"/>
              </w:rPr>
            </w:pPr>
            <w:r>
              <w:rPr>
                <w:rFonts w:ascii="Arial" w:hAnsi="Arial" w:cs="Arial"/>
                <w:lang w:val="en-US"/>
              </w:rPr>
              <w:t>Cambridge</w:t>
            </w:r>
          </w:p>
        </w:tc>
        <w:tc>
          <w:tcPr>
            <w:tcW w:w="3487" w:type="dxa"/>
          </w:tcPr>
          <w:p w14:paraId="2359710C"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23998D5D" w14:textId="77777777" w:rsidTr="00150770">
        <w:tc>
          <w:tcPr>
            <w:tcW w:w="3487" w:type="dxa"/>
          </w:tcPr>
          <w:p w14:paraId="303C508B" w14:textId="77777777" w:rsidR="00EA3225" w:rsidRPr="005D7D51" w:rsidRDefault="00EA3225" w:rsidP="00150770">
            <w:pPr>
              <w:spacing w:line="360" w:lineRule="auto"/>
              <w:rPr>
                <w:rFonts w:ascii="Arial" w:hAnsi="Arial" w:cs="Arial"/>
                <w:lang w:val="en-US"/>
              </w:rPr>
            </w:pPr>
            <w:r>
              <w:rPr>
                <w:rFonts w:ascii="Arial" w:hAnsi="Arial" w:cs="Arial"/>
                <w:lang w:val="en-US"/>
              </w:rPr>
              <w:t>Chloe Rolland</w:t>
            </w:r>
          </w:p>
        </w:tc>
        <w:tc>
          <w:tcPr>
            <w:tcW w:w="3487" w:type="dxa"/>
          </w:tcPr>
          <w:p w14:paraId="14EAB054"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0A7B331A" w14:textId="77777777" w:rsidR="00EA3225" w:rsidRPr="005D7D51" w:rsidRDefault="00EA3225" w:rsidP="00150770">
            <w:pPr>
              <w:spacing w:line="360" w:lineRule="auto"/>
              <w:rPr>
                <w:rFonts w:ascii="Arial" w:hAnsi="Arial" w:cs="Arial"/>
                <w:lang w:val="en-US"/>
              </w:rPr>
            </w:pPr>
            <w:r>
              <w:rPr>
                <w:rFonts w:ascii="Arial" w:hAnsi="Arial" w:cs="Arial"/>
                <w:lang w:val="en-US"/>
              </w:rPr>
              <w:t>Cambridge</w:t>
            </w:r>
          </w:p>
        </w:tc>
        <w:tc>
          <w:tcPr>
            <w:tcW w:w="3487" w:type="dxa"/>
          </w:tcPr>
          <w:p w14:paraId="336422D8"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r>
              <w:rPr>
                <w:rFonts w:ascii="Arial" w:hAnsi="Arial" w:cs="Arial"/>
                <w:lang w:val="en-US"/>
              </w:rPr>
              <w:t>, Educational Supervisor</w:t>
            </w:r>
          </w:p>
        </w:tc>
      </w:tr>
      <w:tr w:rsidR="00EA3225" w14:paraId="7054EC21" w14:textId="77777777" w:rsidTr="00150770">
        <w:tc>
          <w:tcPr>
            <w:tcW w:w="3487" w:type="dxa"/>
          </w:tcPr>
          <w:p w14:paraId="54D0FAE8" w14:textId="77777777" w:rsidR="00EA3225" w:rsidRPr="005D7D51" w:rsidRDefault="00EA3225" w:rsidP="00150770">
            <w:pPr>
              <w:spacing w:line="360" w:lineRule="auto"/>
              <w:rPr>
                <w:rFonts w:ascii="Arial" w:hAnsi="Arial" w:cs="Arial"/>
                <w:lang w:val="en-US"/>
              </w:rPr>
            </w:pPr>
            <w:r>
              <w:rPr>
                <w:rFonts w:ascii="Arial" w:hAnsi="Arial" w:cs="Arial"/>
                <w:lang w:val="en-US"/>
              </w:rPr>
              <w:t>Martyn Cobourne</w:t>
            </w:r>
          </w:p>
        </w:tc>
        <w:tc>
          <w:tcPr>
            <w:tcW w:w="3487" w:type="dxa"/>
          </w:tcPr>
          <w:p w14:paraId="7036731D"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Professor</w:t>
            </w:r>
            <w:r>
              <w:rPr>
                <w:rFonts w:ascii="Arial" w:hAnsi="Arial" w:cs="Arial"/>
                <w:lang w:val="en-US"/>
              </w:rPr>
              <w:t xml:space="preserve"> &amp; Consultant</w:t>
            </w:r>
          </w:p>
        </w:tc>
        <w:tc>
          <w:tcPr>
            <w:tcW w:w="3487" w:type="dxa"/>
          </w:tcPr>
          <w:p w14:paraId="73EB21C2" w14:textId="77777777" w:rsidR="00EA3225" w:rsidRPr="005D7D51" w:rsidRDefault="00EA3225" w:rsidP="00150770">
            <w:pPr>
              <w:spacing w:line="360" w:lineRule="auto"/>
              <w:rPr>
                <w:rFonts w:ascii="Arial" w:hAnsi="Arial" w:cs="Arial"/>
                <w:lang w:val="en-US"/>
              </w:rPr>
            </w:pPr>
            <w:r>
              <w:rPr>
                <w:rFonts w:ascii="Arial" w:hAnsi="Arial" w:cs="Arial"/>
                <w:lang w:val="en-US"/>
              </w:rPr>
              <w:t>Guy’s Dental Hospital</w:t>
            </w:r>
          </w:p>
        </w:tc>
        <w:tc>
          <w:tcPr>
            <w:tcW w:w="3487" w:type="dxa"/>
          </w:tcPr>
          <w:p w14:paraId="1E7B03FE"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 &amp; academic</w:t>
            </w:r>
          </w:p>
        </w:tc>
      </w:tr>
      <w:tr w:rsidR="00EA3225" w14:paraId="3E54BB74" w14:textId="77777777" w:rsidTr="00150770">
        <w:tc>
          <w:tcPr>
            <w:tcW w:w="3487" w:type="dxa"/>
          </w:tcPr>
          <w:p w14:paraId="04F3AB6C" w14:textId="77777777" w:rsidR="00EA3225" w:rsidRPr="005D7D51" w:rsidRDefault="00EA3225" w:rsidP="00150770">
            <w:pPr>
              <w:spacing w:line="360" w:lineRule="auto"/>
              <w:rPr>
                <w:rFonts w:ascii="Arial" w:hAnsi="Arial" w:cs="Arial"/>
                <w:lang w:val="en-US"/>
              </w:rPr>
            </w:pPr>
            <w:r>
              <w:rPr>
                <w:rFonts w:ascii="Arial" w:hAnsi="Arial" w:cs="Arial"/>
                <w:lang w:val="en-US"/>
              </w:rPr>
              <w:t>Dirk Bister</w:t>
            </w:r>
          </w:p>
        </w:tc>
        <w:tc>
          <w:tcPr>
            <w:tcW w:w="3487" w:type="dxa"/>
          </w:tcPr>
          <w:p w14:paraId="13040469" w14:textId="77777777" w:rsidR="00EA3225" w:rsidRPr="005D7D51" w:rsidRDefault="00EA3225" w:rsidP="00150770">
            <w:pPr>
              <w:spacing w:line="360" w:lineRule="auto"/>
              <w:rPr>
                <w:rFonts w:ascii="Arial" w:hAnsi="Arial" w:cs="Arial"/>
                <w:lang w:val="en-US"/>
              </w:rPr>
            </w:pPr>
            <w:r>
              <w:rPr>
                <w:rFonts w:ascii="Arial" w:hAnsi="Arial" w:cs="Arial"/>
                <w:lang w:val="en-US"/>
              </w:rPr>
              <w:t>Professor &amp; Consultant</w:t>
            </w:r>
          </w:p>
        </w:tc>
        <w:tc>
          <w:tcPr>
            <w:tcW w:w="3487" w:type="dxa"/>
          </w:tcPr>
          <w:p w14:paraId="1C29F023"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0FEE26D7"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545A987B" w14:textId="77777777" w:rsidTr="00150770">
        <w:tc>
          <w:tcPr>
            <w:tcW w:w="3487" w:type="dxa"/>
          </w:tcPr>
          <w:p w14:paraId="53A83791" w14:textId="77777777" w:rsidR="00EA3225" w:rsidRPr="005D7D51" w:rsidRDefault="00EA3225" w:rsidP="00150770">
            <w:pPr>
              <w:spacing w:line="360" w:lineRule="auto"/>
              <w:rPr>
                <w:rFonts w:ascii="Arial" w:hAnsi="Arial" w:cs="Arial"/>
                <w:lang w:val="en-US"/>
              </w:rPr>
            </w:pPr>
            <w:r>
              <w:rPr>
                <w:rFonts w:ascii="Arial" w:hAnsi="Arial" w:cs="Arial"/>
                <w:lang w:val="en-US"/>
              </w:rPr>
              <w:t>Fraser McDonald</w:t>
            </w:r>
          </w:p>
        </w:tc>
        <w:tc>
          <w:tcPr>
            <w:tcW w:w="3487" w:type="dxa"/>
          </w:tcPr>
          <w:p w14:paraId="77689B20" w14:textId="77777777" w:rsidR="00EA3225" w:rsidRPr="005D7D51" w:rsidRDefault="00EA3225" w:rsidP="00150770">
            <w:pPr>
              <w:spacing w:line="360" w:lineRule="auto"/>
              <w:rPr>
                <w:rFonts w:ascii="Arial" w:hAnsi="Arial" w:cs="Arial"/>
                <w:lang w:val="en-US"/>
              </w:rPr>
            </w:pPr>
            <w:r>
              <w:rPr>
                <w:rFonts w:ascii="Arial" w:hAnsi="Arial" w:cs="Arial"/>
                <w:lang w:val="en-US"/>
              </w:rPr>
              <w:t>Professor &amp; Consultant</w:t>
            </w:r>
          </w:p>
        </w:tc>
        <w:tc>
          <w:tcPr>
            <w:tcW w:w="3487" w:type="dxa"/>
          </w:tcPr>
          <w:p w14:paraId="03141895"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34FFCCA5"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4EFE8F8A" w14:textId="77777777" w:rsidTr="00150770">
        <w:tc>
          <w:tcPr>
            <w:tcW w:w="3487" w:type="dxa"/>
          </w:tcPr>
          <w:p w14:paraId="32987C8D" w14:textId="77777777" w:rsidR="00EA3225" w:rsidRPr="005D7D51" w:rsidRDefault="00EA3225" w:rsidP="00150770">
            <w:pPr>
              <w:spacing w:line="360" w:lineRule="auto"/>
              <w:rPr>
                <w:rFonts w:ascii="Arial" w:hAnsi="Arial" w:cs="Arial"/>
                <w:lang w:val="en-US"/>
              </w:rPr>
            </w:pPr>
            <w:r>
              <w:rPr>
                <w:rFonts w:ascii="Arial" w:hAnsi="Arial" w:cs="Arial"/>
                <w:lang w:val="en-US"/>
              </w:rPr>
              <w:t xml:space="preserve">Golfam </w:t>
            </w:r>
            <w:r w:rsidRPr="00AB1F69">
              <w:rPr>
                <w:rFonts w:ascii="Arial" w:hAnsi="Arial" w:cs="Arial"/>
                <w:lang w:val="en-US"/>
              </w:rPr>
              <w:t>Khoshkhounejad</w:t>
            </w:r>
          </w:p>
        </w:tc>
        <w:tc>
          <w:tcPr>
            <w:tcW w:w="3487" w:type="dxa"/>
          </w:tcPr>
          <w:p w14:paraId="1EEF0D35"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53DA77E1"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7F35D378"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r>
              <w:rPr>
                <w:rFonts w:ascii="Arial" w:hAnsi="Arial" w:cs="Arial"/>
                <w:lang w:val="en-US"/>
              </w:rPr>
              <w:t>, Clinical Lead</w:t>
            </w:r>
          </w:p>
        </w:tc>
      </w:tr>
      <w:tr w:rsidR="00EA3225" w14:paraId="4FE6FFA5" w14:textId="77777777" w:rsidTr="00150770">
        <w:tc>
          <w:tcPr>
            <w:tcW w:w="3487" w:type="dxa"/>
          </w:tcPr>
          <w:p w14:paraId="16D57F2C" w14:textId="77777777" w:rsidR="00EA3225" w:rsidRPr="005D7D51" w:rsidRDefault="00EA3225" w:rsidP="00150770">
            <w:pPr>
              <w:spacing w:line="360" w:lineRule="auto"/>
              <w:rPr>
                <w:rFonts w:ascii="Arial" w:hAnsi="Arial" w:cs="Arial"/>
                <w:lang w:val="en-US"/>
              </w:rPr>
            </w:pPr>
            <w:r>
              <w:rPr>
                <w:rFonts w:ascii="Arial" w:hAnsi="Arial" w:cs="Arial"/>
                <w:lang w:val="en-US"/>
              </w:rPr>
              <w:t>Natasha Wright</w:t>
            </w:r>
          </w:p>
        </w:tc>
        <w:tc>
          <w:tcPr>
            <w:tcW w:w="3487" w:type="dxa"/>
          </w:tcPr>
          <w:p w14:paraId="177C6CE4"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1B6A1942"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5057B5D1"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502D5CC5" w14:textId="77777777" w:rsidTr="00150770">
        <w:tc>
          <w:tcPr>
            <w:tcW w:w="3487" w:type="dxa"/>
          </w:tcPr>
          <w:p w14:paraId="6BEA4C48" w14:textId="77777777" w:rsidR="00EA3225" w:rsidRPr="005D7D51" w:rsidRDefault="00EA3225" w:rsidP="00150770">
            <w:pPr>
              <w:spacing w:line="360" w:lineRule="auto"/>
              <w:rPr>
                <w:rFonts w:ascii="Arial" w:hAnsi="Arial" w:cs="Arial"/>
                <w:lang w:val="en-US"/>
              </w:rPr>
            </w:pPr>
            <w:r>
              <w:rPr>
                <w:rFonts w:ascii="Arial" w:hAnsi="Arial" w:cs="Arial"/>
                <w:lang w:val="en-US"/>
              </w:rPr>
              <w:t>Farooq Ahmed</w:t>
            </w:r>
          </w:p>
        </w:tc>
        <w:tc>
          <w:tcPr>
            <w:tcW w:w="3487" w:type="dxa"/>
          </w:tcPr>
          <w:p w14:paraId="167D6337"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6353EE99"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25F55793"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555A2796" w14:textId="77777777" w:rsidTr="00150770">
        <w:tc>
          <w:tcPr>
            <w:tcW w:w="3487" w:type="dxa"/>
          </w:tcPr>
          <w:p w14:paraId="774CDE82" w14:textId="77777777" w:rsidR="00EA3225" w:rsidRPr="005D7D51" w:rsidRDefault="00EA3225" w:rsidP="00150770">
            <w:pPr>
              <w:spacing w:line="360" w:lineRule="auto"/>
              <w:rPr>
                <w:rFonts w:ascii="Arial" w:hAnsi="Arial" w:cs="Arial"/>
                <w:lang w:val="en-US"/>
              </w:rPr>
            </w:pPr>
            <w:r>
              <w:rPr>
                <w:rFonts w:ascii="Arial" w:hAnsi="Arial" w:cs="Arial"/>
                <w:lang w:val="en-US"/>
              </w:rPr>
              <w:t xml:space="preserve">Lorraine Barreto </w:t>
            </w:r>
          </w:p>
        </w:tc>
        <w:tc>
          <w:tcPr>
            <w:tcW w:w="3487" w:type="dxa"/>
          </w:tcPr>
          <w:p w14:paraId="5B012579"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Consultant</w:t>
            </w:r>
          </w:p>
        </w:tc>
        <w:tc>
          <w:tcPr>
            <w:tcW w:w="3487" w:type="dxa"/>
          </w:tcPr>
          <w:p w14:paraId="560783B9" w14:textId="77777777" w:rsidR="00EA3225" w:rsidRPr="005D7D51"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79553834" w14:textId="77777777" w:rsidR="00EA3225" w:rsidRPr="005D7D51" w:rsidRDefault="00EA3225" w:rsidP="00150770">
            <w:pPr>
              <w:spacing w:line="360" w:lineRule="auto"/>
              <w:rPr>
                <w:rFonts w:ascii="Arial" w:hAnsi="Arial" w:cs="Arial"/>
                <w:lang w:val="en-US"/>
              </w:rPr>
            </w:pPr>
            <w:r w:rsidRPr="005D7D51">
              <w:rPr>
                <w:rFonts w:ascii="Arial" w:hAnsi="Arial" w:cs="Arial"/>
                <w:lang w:val="en-US"/>
              </w:rPr>
              <w:t>Clinical Supervisor</w:t>
            </w:r>
          </w:p>
        </w:tc>
      </w:tr>
      <w:tr w:rsidR="00EA3225" w14:paraId="61096BC2" w14:textId="77777777" w:rsidTr="00150770">
        <w:tc>
          <w:tcPr>
            <w:tcW w:w="3487" w:type="dxa"/>
          </w:tcPr>
          <w:p w14:paraId="7EAD99B4" w14:textId="77777777" w:rsidR="00EA3225" w:rsidRDefault="00EA3225" w:rsidP="00150770">
            <w:pPr>
              <w:spacing w:line="360" w:lineRule="auto"/>
              <w:rPr>
                <w:rFonts w:ascii="Arial" w:hAnsi="Arial" w:cs="Arial"/>
                <w:lang w:val="en-US"/>
              </w:rPr>
            </w:pPr>
            <w:r w:rsidRPr="00AB1F69">
              <w:rPr>
                <w:rFonts w:ascii="Arial" w:hAnsi="Arial" w:cs="Arial"/>
                <w:lang w:val="en-US"/>
              </w:rPr>
              <w:t>Jadbinder Seehra</w:t>
            </w:r>
          </w:p>
        </w:tc>
        <w:tc>
          <w:tcPr>
            <w:tcW w:w="3487" w:type="dxa"/>
          </w:tcPr>
          <w:p w14:paraId="64EE8407" w14:textId="77777777" w:rsidR="00EA3225" w:rsidRDefault="00EA3225" w:rsidP="00150770">
            <w:pPr>
              <w:spacing w:line="360" w:lineRule="auto"/>
              <w:rPr>
                <w:rFonts w:ascii="Arial" w:hAnsi="Arial" w:cs="Arial"/>
                <w:lang w:val="en-US"/>
              </w:rPr>
            </w:pPr>
            <w:r w:rsidRPr="00AB1F69">
              <w:rPr>
                <w:rFonts w:ascii="Arial" w:hAnsi="Arial" w:cs="Arial"/>
                <w:lang w:val="en-US"/>
              </w:rPr>
              <w:t>Consultant</w:t>
            </w:r>
          </w:p>
        </w:tc>
        <w:tc>
          <w:tcPr>
            <w:tcW w:w="3487" w:type="dxa"/>
          </w:tcPr>
          <w:p w14:paraId="2D4BE147" w14:textId="77777777" w:rsidR="00EA3225"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530E2760" w14:textId="77777777" w:rsidR="00EA3225" w:rsidRDefault="00EA3225" w:rsidP="00150770">
            <w:pPr>
              <w:spacing w:line="360" w:lineRule="auto"/>
              <w:rPr>
                <w:rFonts w:ascii="Arial" w:hAnsi="Arial" w:cs="Arial"/>
                <w:lang w:val="en-US"/>
              </w:rPr>
            </w:pPr>
            <w:r w:rsidRPr="00932F6A">
              <w:rPr>
                <w:rFonts w:ascii="Arial" w:hAnsi="Arial" w:cs="Arial"/>
                <w:lang w:val="en-US"/>
              </w:rPr>
              <w:t>Clinical Supervisor</w:t>
            </w:r>
          </w:p>
        </w:tc>
      </w:tr>
      <w:tr w:rsidR="00EA3225" w14:paraId="562F7A5F" w14:textId="77777777" w:rsidTr="00150770">
        <w:tc>
          <w:tcPr>
            <w:tcW w:w="3487" w:type="dxa"/>
          </w:tcPr>
          <w:p w14:paraId="4177E22B" w14:textId="77777777" w:rsidR="00EA3225" w:rsidRDefault="00EA3225" w:rsidP="00150770">
            <w:pPr>
              <w:spacing w:line="360" w:lineRule="auto"/>
              <w:rPr>
                <w:rFonts w:ascii="Arial" w:hAnsi="Arial" w:cs="Arial"/>
                <w:lang w:val="en-US"/>
              </w:rPr>
            </w:pPr>
            <w:r w:rsidRPr="00AB1F69">
              <w:rPr>
                <w:rFonts w:ascii="Arial" w:hAnsi="Arial" w:cs="Arial"/>
                <w:lang w:val="en-US"/>
              </w:rPr>
              <w:t>Maisa Seppala</w:t>
            </w:r>
          </w:p>
        </w:tc>
        <w:tc>
          <w:tcPr>
            <w:tcW w:w="3487" w:type="dxa"/>
          </w:tcPr>
          <w:p w14:paraId="2F2C6CA8" w14:textId="77777777" w:rsidR="00EA3225" w:rsidRDefault="00EA3225" w:rsidP="00150770">
            <w:pPr>
              <w:spacing w:line="360" w:lineRule="auto"/>
              <w:rPr>
                <w:rFonts w:ascii="Arial" w:hAnsi="Arial" w:cs="Arial"/>
                <w:lang w:val="en-US"/>
              </w:rPr>
            </w:pPr>
            <w:r w:rsidRPr="00AB1F69">
              <w:rPr>
                <w:rFonts w:ascii="Arial" w:hAnsi="Arial" w:cs="Arial"/>
                <w:lang w:val="en-US"/>
              </w:rPr>
              <w:t>Consultant</w:t>
            </w:r>
          </w:p>
        </w:tc>
        <w:tc>
          <w:tcPr>
            <w:tcW w:w="3487" w:type="dxa"/>
          </w:tcPr>
          <w:p w14:paraId="5651251F" w14:textId="77777777" w:rsidR="00EA3225"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020A0A08" w14:textId="77777777" w:rsidR="00EA3225" w:rsidRDefault="00EA3225" w:rsidP="00150770">
            <w:pPr>
              <w:spacing w:line="360" w:lineRule="auto"/>
              <w:rPr>
                <w:rFonts w:ascii="Arial" w:hAnsi="Arial" w:cs="Arial"/>
                <w:lang w:val="en-US"/>
              </w:rPr>
            </w:pPr>
            <w:r w:rsidRPr="00932F6A">
              <w:rPr>
                <w:rFonts w:ascii="Arial" w:hAnsi="Arial" w:cs="Arial"/>
                <w:lang w:val="en-US"/>
              </w:rPr>
              <w:t>Clinical Supervisor</w:t>
            </w:r>
          </w:p>
        </w:tc>
      </w:tr>
      <w:tr w:rsidR="00EA3225" w14:paraId="2438E85E" w14:textId="77777777" w:rsidTr="00150770">
        <w:tc>
          <w:tcPr>
            <w:tcW w:w="3487" w:type="dxa"/>
          </w:tcPr>
          <w:p w14:paraId="76766175" w14:textId="77777777" w:rsidR="00EA3225" w:rsidRPr="00AB1F69" w:rsidRDefault="00EA3225" w:rsidP="00150770">
            <w:pPr>
              <w:spacing w:line="360" w:lineRule="auto"/>
              <w:rPr>
                <w:rFonts w:ascii="Arial" w:hAnsi="Arial" w:cs="Arial"/>
                <w:lang w:val="en-US"/>
              </w:rPr>
            </w:pPr>
            <w:r w:rsidRPr="00AB1F69">
              <w:rPr>
                <w:rFonts w:ascii="Arial" w:hAnsi="Arial" w:cs="Arial"/>
                <w:lang w:val="en-US"/>
              </w:rPr>
              <w:t>Sophia Shah</w:t>
            </w:r>
          </w:p>
        </w:tc>
        <w:tc>
          <w:tcPr>
            <w:tcW w:w="3487" w:type="dxa"/>
          </w:tcPr>
          <w:p w14:paraId="3685B945" w14:textId="77777777" w:rsidR="00EA3225" w:rsidRDefault="00EA3225" w:rsidP="00150770">
            <w:pPr>
              <w:spacing w:line="360" w:lineRule="auto"/>
              <w:rPr>
                <w:rFonts w:ascii="Arial" w:hAnsi="Arial" w:cs="Arial"/>
                <w:lang w:val="en-US"/>
              </w:rPr>
            </w:pPr>
            <w:r w:rsidRPr="00AB1F69">
              <w:rPr>
                <w:rFonts w:ascii="Arial" w:hAnsi="Arial" w:cs="Arial"/>
                <w:lang w:val="en-US"/>
              </w:rPr>
              <w:t>Consultant</w:t>
            </w:r>
          </w:p>
        </w:tc>
        <w:tc>
          <w:tcPr>
            <w:tcW w:w="3487" w:type="dxa"/>
          </w:tcPr>
          <w:p w14:paraId="432157F8" w14:textId="77777777" w:rsidR="00EA3225"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71389F01" w14:textId="77777777" w:rsidR="00EA3225" w:rsidRDefault="00EA3225" w:rsidP="00150770">
            <w:pPr>
              <w:spacing w:line="360" w:lineRule="auto"/>
              <w:rPr>
                <w:rFonts w:ascii="Arial" w:hAnsi="Arial" w:cs="Arial"/>
                <w:lang w:val="en-US"/>
              </w:rPr>
            </w:pPr>
            <w:r w:rsidRPr="00932F6A">
              <w:rPr>
                <w:rFonts w:ascii="Arial" w:hAnsi="Arial" w:cs="Arial"/>
                <w:lang w:val="en-US"/>
              </w:rPr>
              <w:t>Clinical Supervisor</w:t>
            </w:r>
          </w:p>
        </w:tc>
      </w:tr>
      <w:tr w:rsidR="00EA3225" w14:paraId="436034FB" w14:textId="77777777" w:rsidTr="00150770">
        <w:tc>
          <w:tcPr>
            <w:tcW w:w="3487" w:type="dxa"/>
          </w:tcPr>
          <w:p w14:paraId="3637337E" w14:textId="77777777" w:rsidR="00EA3225" w:rsidRPr="00AB1F69" w:rsidRDefault="00EA3225" w:rsidP="00150770">
            <w:pPr>
              <w:spacing w:line="360" w:lineRule="auto"/>
              <w:rPr>
                <w:rFonts w:ascii="Arial" w:hAnsi="Arial" w:cs="Arial"/>
                <w:lang w:val="en-US"/>
              </w:rPr>
            </w:pPr>
            <w:r w:rsidRPr="00AB1F69">
              <w:rPr>
                <w:rFonts w:ascii="Arial" w:hAnsi="Arial" w:cs="Arial"/>
                <w:lang w:val="en-US"/>
              </w:rPr>
              <w:t>Stephen O'Connor</w:t>
            </w:r>
          </w:p>
        </w:tc>
        <w:tc>
          <w:tcPr>
            <w:tcW w:w="3487" w:type="dxa"/>
          </w:tcPr>
          <w:p w14:paraId="7EBF3E57" w14:textId="77777777" w:rsidR="00EA3225" w:rsidRDefault="00EA3225" w:rsidP="00150770">
            <w:pPr>
              <w:spacing w:line="360" w:lineRule="auto"/>
              <w:rPr>
                <w:rFonts w:ascii="Arial" w:hAnsi="Arial" w:cs="Arial"/>
                <w:lang w:val="en-US"/>
              </w:rPr>
            </w:pPr>
            <w:r w:rsidRPr="00AB1F69">
              <w:rPr>
                <w:rFonts w:ascii="Arial" w:hAnsi="Arial" w:cs="Arial"/>
                <w:lang w:val="en-US"/>
              </w:rPr>
              <w:t>Consultant</w:t>
            </w:r>
          </w:p>
        </w:tc>
        <w:tc>
          <w:tcPr>
            <w:tcW w:w="3487" w:type="dxa"/>
          </w:tcPr>
          <w:p w14:paraId="09C77A15" w14:textId="77777777" w:rsidR="00EA3225"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44A32F73" w14:textId="77777777" w:rsidR="00EA3225" w:rsidRDefault="00EA3225" w:rsidP="00150770">
            <w:pPr>
              <w:spacing w:line="360" w:lineRule="auto"/>
              <w:rPr>
                <w:rFonts w:ascii="Arial" w:hAnsi="Arial" w:cs="Arial"/>
                <w:lang w:val="en-US"/>
              </w:rPr>
            </w:pPr>
            <w:r w:rsidRPr="00932F6A">
              <w:rPr>
                <w:rFonts w:ascii="Arial" w:hAnsi="Arial" w:cs="Arial"/>
                <w:lang w:val="en-US"/>
              </w:rPr>
              <w:t>Clinical Supervisor</w:t>
            </w:r>
          </w:p>
        </w:tc>
      </w:tr>
      <w:tr w:rsidR="00EA3225" w14:paraId="3E82B6D7" w14:textId="77777777" w:rsidTr="00150770">
        <w:tc>
          <w:tcPr>
            <w:tcW w:w="3487" w:type="dxa"/>
          </w:tcPr>
          <w:p w14:paraId="5CDD51BB" w14:textId="77777777" w:rsidR="00EA3225" w:rsidRPr="00AB1F69" w:rsidRDefault="00EA3225" w:rsidP="00150770">
            <w:pPr>
              <w:spacing w:line="360" w:lineRule="auto"/>
              <w:rPr>
                <w:rFonts w:ascii="Arial" w:hAnsi="Arial" w:cs="Arial"/>
                <w:lang w:val="en-US"/>
              </w:rPr>
            </w:pPr>
            <w:r w:rsidRPr="00AB1F69">
              <w:rPr>
                <w:rFonts w:ascii="Arial" w:hAnsi="Arial" w:cs="Arial"/>
                <w:lang w:val="en-US"/>
              </w:rPr>
              <w:t>Simon Camilleri</w:t>
            </w:r>
          </w:p>
        </w:tc>
        <w:tc>
          <w:tcPr>
            <w:tcW w:w="3487" w:type="dxa"/>
          </w:tcPr>
          <w:p w14:paraId="319556E4" w14:textId="77777777" w:rsidR="00EA3225" w:rsidRDefault="00EA3225" w:rsidP="00150770">
            <w:pPr>
              <w:spacing w:line="360" w:lineRule="auto"/>
              <w:rPr>
                <w:rFonts w:ascii="Arial" w:hAnsi="Arial" w:cs="Arial"/>
                <w:lang w:val="en-US"/>
              </w:rPr>
            </w:pPr>
            <w:r w:rsidRPr="00AB1F69">
              <w:rPr>
                <w:rFonts w:ascii="Arial" w:hAnsi="Arial" w:cs="Arial"/>
                <w:lang w:val="en-US"/>
              </w:rPr>
              <w:t>Consultant</w:t>
            </w:r>
          </w:p>
        </w:tc>
        <w:tc>
          <w:tcPr>
            <w:tcW w:w="3487" w:type="dxa"/>
          </w:tcPr>
          <w:p w14:paraId="49332824" w14:textId="77777777" w:rsidR="00EA3225" w:rsidRDefault="00EA3225" w:rsidP="00150770">
            <w:pPr>
              <w:spacing w:line="360" w:lineRule="auto"/>
              <w:rPr>
                <w:rFonts w:ascii="Arial" w:hAnsi="Arial" w:cs="Arial"/>
                <w:lang w:val="en-US"/>
              </w:rPr>
            </w:pPr>
            <w:r w:rsidRPr="00932F6A">
              <w:rPr>
                <w:rFonts w:ascii="Arial" w:hAnsi="Arial" w:cs="Arial"/>
                <w:lang w:val="en-US"/>
              </w:rPr>
              <w:t>Guy’s Dental Hospital</w:t>
            </w:r>
          </w:p>
        </w:tc>
        <w:tc>
          <w:tcPr>
            <w:tcW w:w="3487" w:type="dxa"/>
          </w:tcPr>
          <w:p w14:paraId="4A97D993" w14:textId="77777777" w:rsidR="00EA3225" w:rsidRDefault="00EA3225" w:rsidP="00150770">
            <w:pPr>
              <w:spacing w:line="360" w:lineRule="auto"/>
              <w:rPr>
                <w:rFonts w:ascii="Arial" w:hAnsi="Arial" w:cs="Arial"/>
                <w:lang w:val="en-US"/>
              </w:rPr>
            </w:pPr>
            <w:r w:rsidRPr="00932F6A">
              <w:rPr>
                <w:rFonts w:ascii="Arial" w:hAnsi="Arial" w:cs="Arial"/>
                <w:lang w:val="en-US"/>
              </w:rPr>
              <w:t>Clinical Supervisor</w:t>
            </w:r>
          </w:p>
        </w:tc>
      </w:tr>
    </w:tbl>
    <w:p w14:paraId="39121ECF" w14:textId="00B2752B" w:rsidR="007D2A63" w:rsidRPr="00086ECC" w:rsidRDefault="007D2A63" w:rsidP="00D548B3">
      <w:pPr>
        <w:spacing w:after="0" w:line="360" w:lineRule="auto"/>
        <w:rPr>
          <w:rFonts w:ascii="Arial" w:hAnsi="Arial" w:cs="Arial"/>
          <w:b/>
          <w:bCs/>
          <w:sz w:val="24"/>
          <w:szCs w:val="24"/>
        </w:rPr>
      </w:pPr>
    </w:p>
    <w:p w14:paraId="41153499" w14:textId="77777777" w:rsidR="00EB0138" w:rsidRDefault="007D2A63" w:rsidP="00EB0138">
      <w:pPr>
        <w:rPr>
          <w:rFonts w:ascii="Arial" w:hAnsi="Arial" w:cs="Arial"/>
          <w:b/>
          <w:bCs/>
          <w:sz w:val="24"/>
          <w:szCs w:val="24"/>
        </w:rPr>
      </w:pPr>
      <w:r w:rsidRPr="00086ECC">
        <w:rPr>
          <w:rFonts w:ascii="Arial" w:hAnsi="Arial" w:cs="Arial"/>
          <w:b/>
          <w:bCs/>
          <w:sz w:val="24"/>
          <w:szCs w:val="24"/>
        </w:rPr>
        <w:br w:type="page"/>
      </w:r>
      <w:r w:rsidR="00EB0138" w:rsidRPr="00086ECC">
        <w:rPr>
          <w:rFonts w:ascii="Arial" w:hAnsi="Arial" w:cs="Arial"/>
          <w:b/>
          <w:bCs/>
          <w:sz w:val="24"/>
          <w:szCs w:val="24"/>
        </w:rPr>
        <w:lastRenderedPageBreak/>
        <w:t>Indicative timetable (details are subject to change)</w:t>
      </w:r>
    </w:p>
    <w:p w14:paraId="3C00A492" w14:textId="77777777" w:rsidR="00867898" w:rsidRDefault="00867898" w:rsidP="00EB0138">
      <w:pPr>
        <w:rPr>
          <w:rFonts w:ascii="Arial" w:hAnsi="Arial" w:cs="Arial"/>
          <w:b/>
          <w:bCs/>
          <w:sz w:val="24"/>
          <w:szCs w:val="24"/>
        </w:rPr>
      </w:pPr>
    </w:p>
    <w:p w14:paraId="27321691" w14:textId="77777777" w:rsidR="00867898" w:rsidRPr="00867898" w:rsidRDefault="00867898" w:rsidP="00867898">
      <w:pPr>
        <w:spacing w:after="0" w:line="240" w:lineRule="auto"/>
        <w:ind w:left="-709"/>
        <w:rPr>
          <w:rFonts w:ascii="Arial" w:eastAsia="Times New Roman" w:hAnsi="Arial" w:cs="Arial"/>
          <w:b/>
          <w:sz w:val="20"/>
          <w:szCs w:val="20"/>
          <w:u w:val="single"/>
          <w:lang w:val="en-US"/>
        </w:rPr>
      </w:pPr>
    </w:p>
    <w:p w14:paraId="479885C7" w14:textId="77777777" w:rsidR="00867898" w:rsidRPr="00867898" w:rsidRDefault="00867898" w:rsidP="00867898">
      <w:pPr>
        <w:spacing w:after="0" w:line="240" w:lineRule="auto"/>
        <w:rPr>
          <w:rFonts w:ascii="Arial" w:eastAsia="Times New Roman" w:hAnsi="Arial" w:cs="Arial"/>
          <w:sz w:val="20"/>
          <w:szCs w:val="20"/>
          <w:lang w:val="en-US"/>
        </w:rPr>
      </w:pPr>
    </w:p>
    <w:p w14:paraId="0DD21860" w14:textId="77777777" w:rsidR="00867898" w:rsidRDefault="00867898" w:rsidP="00EB0138">
      <w:pPr>
        <w:rPr>
          <w:rFonts w:ascii="Arial" w:hAnsi="Arial" w:cs="Arial"/>
          <w:b/>
          <w:bCs/>
          <w:sz w:val="24"/>
          <w:szCs w:val="24"/>
        </w:rPr>
      </w:pPr>
    </w:p>
    <w:p w14:paraId="658FA43A" w14:textId="77777777" w:rsidR="00EB0138" w:rsidRPr="00086ECC" w:rsidRDefault="00EB0138" w:rsidP="00EB0138">
      <w:pPr>
        <w:spacing w:after="0" w:line="360" w:lineRule="auto"/>
        <w:rPr>
          <w:rFonts w:ascii="Arial" w:hAnsi="Arial" w:cs="Arial"/>
          <w:b/>
          <w:bCs/>
        </w:rPr>
      </w:pPr>
    </w:p>
    <w:tbl>
      <w:tblPr>
        <w:tblStyle w:val="TableGrid"/>
        <w:tblpPr w:leftFromText="180" w:rightFromText="180" w:horzAnchor="margin" w:tblpY="954"/>
        <w:tblW w:w="0" w:type="auto"/>
        <w:tblLook w:val="04A0" w:firstRow="1" w:lastRow="0" w:firstColumn="1" w:lastColumn="0" w:noHBand="0" w:noVBand="1"/>
      </w:tblPr>
      <w:tblGrid>
        <w:gridCol w:w="704"/>
        <w:gridCol w:w="2835"/>
        <w:gridCol w:w="2268"/>
        <w:gridCol w:w="2835"/>
        <w:gridCol w:w="2175"/>
        <w:gridCol w:w="2666"/>
      </w:tblGrid>
      <w:tr w:rsidR="000A3A98" w14:paraId="6FFD413E" w14:textId="77777777" w:rsidTr="002246BB">
        <w:tc>
          <w:tcPr>
            <w:tcW w:w="704" w:type="dxa"/>
          </w:tcPr>
          <w:p w14:paraId="099A7B9E" w14:textId="77777777" w:rsidR="000A3A98" w:rsidRPr="003745F6" w:rsidRDefault="000A3A98" w:rsidP="00150770">
            <w:pPr>
              <w:spacing w:line="480" w:lineRule="auto"/>
              <w:jc w:val="center"/>
              <w:rPr>
                <w:b/>
              </w:rPr>
            </w:pPr>
          </w:p>
        </w:tc>
        <w:tc>
          <w:tcPr>
            <w:tcW w:w="2835" w:type="dxa"/>
          </w:tcPr>
          <w:p w14:paraId="068518CB" w14:textId="7BCA9803" w:rsidR="001E6180" w:rsidRPr="003745F6" w:rsidRDefault="000A3A98" w:rsidP="001E6180">
            <w:pPr>
              <w:spacing w:line="480" w:lineRule="auto"/>
              <w:jc w:val="center"/>
              <w:rPr>
                <w:b/>
              </w:rPr>
            </w:pPr>
            <w:r w:rsidRPr="003745F6">
              <w:rPr>
                <w:b/>
              </w:rPr>
              <w:t>Monday</w:t>
            </w:r>
            <w:r w:rsidR="001E6180">
              <w:rPr>
                <w:b/>
              </w:rPr>
              <w:t xml:space="preserve"> - </w:t>
            </w:r>
            <w:r w:rsidR="001E6180" w:rsidRPr="001E6180">
              <w:rPr>
                <w:bCs/>
              </w:rPr>
              <w:t>Cambridge</w:t>
            </w:r>
          </w:p>
        </w:tc>
        <w:tc>
          <w:tcPr>
            <w:tcW w:w="2268" w:type="dxa"/>
          </w:tcPr>
          <w:p w14:paraId="3B14E6A8" w14:textId="4305A1D4" w:rsidR="000A3A98" w:rsidRPr="003745F6" w:rsidRDefault="000A3A98" w:rsidP="00150770">
            <w:pPr>
              <w:spacing w:line="480" w:lineRule="auto"/>
              <w:jc w:val="center"/>
              <w:rPr>
                <w:b/>
              </w:rPr>
            </w:pPr>
            <w:r w:rsidRPr="003745F6">
              <w:rPr>
                <w:b/>
              </w:rPr>
              <w:t>Tuesday</w:t>
            </w:r>
            <w:r w:rsidR="001E6180">
              <w:rPr>
                <w:b/>
              </w:rPr>
              <w:t xml:space="preserve">- </w:t>
            </w:r>
            <w:r w:rsidR="001E6180" w:rsidRPr="001E6180">
              <w:rPr>
                <w:bCs/>
              </w:rPr>
              <w:t>Cambridge</w:t>
            </w:r>
          </w:p>
        </w:tc>
        <w:tc>
          <w:tcPr>
            <w:tcW w:w="2835" w:type="dxa"/>
          </w:tcPr>
          <w:p w14:paraId="2BE19CBD" w14:textId="77EEC336" w:rsidR="000A3A98" w:rsidRPr="003745F6" w:rsidRDefault="000A3A98" w:rsidP="00150770">
            <w:pPr>
              <w:spacing w:line="480" w:lineRule="auto"/>
              <w:jc w:val="center"/>
              <w:rPr>
                <w:b/>
              </w:rPr>
            </w:pPr>
            <w:r w:rsidRPr="003745F6">
              <w:rPr>
                <w:b/>
              </w:rPr>
              <w:t>Wednesday</w:t>
            </w:r>
            <w:r w:rsidR="001E6180">
              <w:rPr>
                <w:b/>
              </w:rPr>
              <w:t xml:space="preserve">- </w:t>
            </w:r>
            <w:r w:rsidR="001E6180" w:rsidRPr="001E6180">
              <w:rPr>
                <w:bCs/>
              </w:rPr>
              <w:t>Cambridge</w:t>
            </w:r>
          </w:p>
        </w:tc>
        <w:tc>
          <w:tcPr>
            <w:tcW w:w="2154" w:type="dxa"/>
          </w:tcPr>
          <w:p w14:paraId="0946D31C" w14:textId="22471843" w:rsidR="000A3A98" w:rsidRPr="003745F6" w:rsidRDefault="000A3A98" w:rsidP="00150770">
            <w:pPr>
              <w:spacing w:line="480" w:lineRule="auto"/>
              <w:jc w:val="center"/>
              <w:rPr>
                <w:b/>
              </w:rPr>
            </w:pPr>
            <w:r w:rsidRPr="003745F6">
              <w:rPr>
                <w:b/>
              </w:rPr>
              <w:t>Thursday</w:t>
            </w:r>
            <w:r w:rsidR="001E6180">
              <w:rPr>
                <w:b/>
              </w:rPr>
              <w:t>- GSTT</w:t>
            </w:r>
          </w:p>
        </w:tc>
        <w:tc>
          <w:tcPr>
            <w:tcW w:w="2666" w:type="dxa"/>
          </w:tcPr>
          <w:p w14:paraId="7D1D817B" w14:textId="2BFBBC96" w:rsidR="000A3A98" w:rsidRPr="003745F6" w:rsidRDefault="000A3A98" w:rsidP="00150770">
            <w:pPr>
              <w:spacing w:line="480" w:lineRule="auto"/>
              <w:jc w:val="center"/>
              <w:rPr>
                <w:b/>
              </w:rPr>
            </w:pPr>
            <w:r w:rsidRPr="003745F6">
              <w:rPr>
                <w:b/>
              </w:rPr>
              <w:t>Friday</w:t>
            </w:r>
            <w:r w:rsidR="001E6180">
              <w:rPr>
                <w:b/>
              </w:rPr>
              <w:t xml:space="preserve">- </w:t>
            </w:r>
            <w:r w:rsidR="001E6180" w:rsidRPr="001E6180">
              <w:rPr>
                <w:bCs/>
              </w:rPr>
              <w:t>Cambridge</w:t>
            </w:r>
          </w:p>
        </w:tc>
      </w:tr>
      <w:tr w:rsidR="000A3A98" w14:paraId="21E6AED3" w14:textId="77777777" w:rsidTr="002246BB">
        <w:tc>
          <w:tcPr>
            <w:tcW w:w="704" w:type="dxa"/>
          </w:tcPr>
          <w:p w14:paraId="61BCE793" w14:textId="77777777" w:rsidR="000A3A98" w:rsidRPr="003745F6" w:rsidRDefault="000A3A98" w:rsidP="00150770">
            <w:pPr>
              <w:spacing w:line="480" w:lineRule="auto"/>
              <w:jc w:val="center"/>
              <w:rPr>
                <w:b/>
              </w:rPr>
            </w:pPr>
            <w:r w:rsidRPr="003745F6">
              <w:rPr>
                <w:b/>
              </w:rPr>
              <w:t>AM</w:t>
            </w:r>
          </w:p>
        </w:tc>
        <w:tc>
          <w:tcPr>
            <w:tcW w:w="2835" w:type="dxa"/>
          </w:tcPr>
          <w:p w14:paraId="3376DC01" w14:textId="251F637C" w:rsidR="000A3A98" w:rsidRPr="000A3A98" w:rsidRDefault="000A3A98" w:rsidP="000A3A98">
            <w:pPr>
              <w:spacing w:line="480" w:lineRule="auto"/>
              <w:rPr>
                <w:b/>
              </w:rPr>
            </w:pPr>
            <w:r>
              <w:rPr>
                <w:b/>
              </w:rPr>
              <w:t xml:space="preserve">Treatment: </w:t>
            </w:r>
            <w:r>
              <w:t>Week 1, 3, 4, 5</w:t>
            </w:r>
          </w:p>
          <w:p w14:paraId="2713F504" w14:textId="73BC97FB" w:rsidR="000A3A98" w:rsidRPr="000A3A98" w:rsidRDefault="000A3A98" w:rsidP="000A3A98">
            <w:pPr>
              <w:spacing w:line="480" w:lineRule="auto"/>
              <w:rPr>
                <w:b/>
              </w:rPr>
            </w:pPr>
            <w:r>
              <w:rPr>
                <w:b/>
              </w:rPr>
              <w:t xml:space="preserve">New Pt: </w:t>
            </w:r>
            <w:r>
              <w:t>Week 2</w:t>
            </w:r>
          </w:p>
        </w:tc>
        <w:tc>
          <w:tcPr>
            <w:tcW w:w="2268" w:type="dxa"/>
          </w:tcPr>
          <w:p w14:paraId="1273CFC2" w14:textId="2987CED2" w:rsidR="000A3A98" w:rsidRPr="000A3A98" w:rsidRDefault="000A3A98" w:rsidP="000A3A98">
            <w:pPr>
              <w:spacing w:line="480" w:lineRule="auto"/>
              <w:rPr>
                <w:b/>
              </w:rPr>
            </w:pPr>
            <w:r w:rsidRPr="003745F6">
              <w:rPr>
                <w:b/>
              </w:rPr>
              <w:t>Cleft MDT</w:t>
            </w:r>
            <w:r>
              <w:rPr>
                <w:b/>
              </w:rPr>
              <w:t xml:space="preserve">: </w:t>
            </w:r>
            <w:r>
              <w:t>Week 1</w:t>
            </w:r>
          </w:p>
          <w:p w14:paraId="35C5847A" w14:textId="66BE31C2" w:rsidR="000A3A98" w:rsidRDefault="000A3A98" w:rsidP="000A3A98">
            <w:pPr>
              <w:spacing w:line="480" w:lineRule="auto"/>
            </w:pPr>
            <w:r w:rsidRPr="003745F6">
              <w:rPr>
                <w:b/>
              </w:rPr>
              <w:t>ADMIN</w:t>
            </w:r>
            <w:r>
              <w:rPr>
                <w:b/>
              </w:rPr>
              <w:t xml:space="preserve">: </w:t>
            </w:r>
            <w:r>
              <w:t>Week 2, 3</w:t>
            </w:r>
          </w:p>
          <w:p w14:paraId="757815C8" w14:textId="650AB492" w:rsidR="000A3A98" w:rsidRPr="000A3A98" w:rsidRDefault="000A3A98" w:rsidP="000A3A98">
            <w:pPr>
              <w:spacing w:line="480" w:lineRule="auto"/>
              <w:rPr>
                <w:b/>
              </w:rPr>
            </w:pPr>
            <w:r w:rsidRPr="000A3A98">
              <w:rPr>
                <w:b/>
                <w:bCs/>
              </w:rPr>
              <w:t>Treatment</w:t>
            </w:r>
            <w:r>
              <w:rPr>
                <w:b/>
                <w:bCs/>
              </w:rPr>
              <w:t>:</w:t>
            </w:r>
            <w:r>
              <w:t xml:space="preserve"> Week 4</w:t>
            </w:r>
          </w:p>
          <w:p w14:paraId="67B126AF" w14:textId="6B4584F6" w:rsidR="000A3A98" w:rsidRPr="000A3A98" w:rsidRDefault="000A3A98" w:rsidP="000A3A98">
            <w:pPr>
              <w:spacing w:line="480" w:lineRule="auto"/>
              <w:rPr>
                <w:b/>
              </w:rPr>
            </w:pPr>
            <w:r w:rsidRPr="002E5F77">
              <w:rPr>
                <w:b/>
              </w:rPr>
              <w:t>Cleft AUDIT</w:t>
            </w:r>
            <w:r>
              <w:rPr>
                <w:b/>
              </w:rPr>
              <w:t xml:space="preserve">: </w:t>
            </w:r>
            <w:r>
              <w:t>Week 5</w:t>
            </w:r>
          </w:p>
        </w:tc>
        <w:tc>
          <w:tcPr>
            <w:tcW w:w="2835" w:type="dxa"/>
          </w:tcPr>
          <w:p w14:paraId="570B1A37" w14:textId="2EFD7DDA" w:rsidR="000A3A98" w:rsidRPr="000A3A98" w:rsidRDefault="000A3A98" w:rsidP="000A3A98">
            <w:pPr>
              <w:spacing w:line="480" w:lineRule="auto"/>
              <w:rPr>
                <w:b/>
              </w:rPr>
            </w:pPr>
            <w:r>
              <w:rPr>
                <w:b/>
              </w:rPr>
              <w:t xml:space="preserve">Treatment: </w:t>
            </w:r>
            <w:r>
              <w:t>Week 1, 2, 3, 4, 5</w:t>
            </w:r>
          </w:p>
        </w:tc>
        <w:tc>
          <w:tcPr>
            <w:tcW w:w="2154" w:type="dxa"/>
          </w:tcPr>
          <w:p w14:paraId="5FF996A1" w14:textId="77777777" w:rsidR="000A3A98" w:rsidRPr="003745F6" w:rsidRDefault="000A3A98" w:rsidP="00150770">
            <w:pPr>
              <w:spacing w:line="480" w:lineRule="auto"/>
              <w:jc w:val="center"/>
              <w:rPr>
                <w:b/>
              </w:rPr>
            </w:pPr>
            <w:r w:rsidRPr="003745F6">
              <w:rPr>
                <w:b/>
              </w:rPr>
              <w:t>Week A</w:t>
            </w:r>
          </w:p>
          <w:p w14:paraId="051498DA" w14:textId="55D47243" w:rsidR="000A3A98" w:rsidRDefault="00537E0D" w:rsidP="00150770">
            <w:pPr>
              <w:spacing w:line="480" w:lineRule="auto"/>
              <w:jc w:val="center"/>
            </w:pPr>
            <w:r>
              <w:t>MDT: Orth/OS</w:t>
            </w:r>
          </w:p>
          <w:p w14:paraId="02388810" w14:textId="77777777" w:rsidR="000A3A98" w:rsidRPr="003745F6" w:rsidRDefault="000A3A98" w:rsidP="00150770">
            <w:pPr>
              <w:spacing w:line="480" w:lineRule="auto"/>
              <w:jc w:val="center"/>
              <w:rPr>
                <w:b/>
              </w:rPr>
            </w:pPr>
            <w:r w:rsidRPr="003745F6">
              <w:rPr>
                <w:b/>
              </w:rPr>
              <w:t>Week B</w:t>
            </w:r>
          </w:p>
          <w:p w14:paraId="4DC88F60" w14:textId="77777777" w:rsidR="000A3A98" w:rsidRDefault="000A3A98" w:rsidP="00150770">
            <w:pPr>
              <w:spacing w:line="480" w:lineRule="auto"/>
              <w:jc w:val="center"/>
            </w:pPr>
            <w:r>
              <w:t>St Thomas'</w:t>
            </w:r>
          </w:p>
          <w:p w14:paraId="22312D3F" w14:textId="77777777" w:rsidR="000A3A98" w:rsidRDefault="000A3A98" w:rsidP="00150770">
            <w:pPr>
              <w:spacing w:line="480" w:lineRule="auto"/>
              <w:jc w:val="center"/>
            </w:pPr>
            <w:r>
              <w:t>Hypodontia</w:t>
            </w:r>
          </w:p>
        </w:tc>
        <w:tc>
          <w:tcPr>
            <w:tcW w:w="2666" w:type="dxa"/>
          </w:tcPr>
          <w:p w14:paraId="68FAAC13" w14:textId="26499BB3" w:rsidR="000A3A98" w:rsidRDefault="000A3A98" w:rsidP="000A3A98">
            <w:pPr>
              <w:spacing w:line="480" w:lineRule="auto"/>
            </w:pPr>
            <w:r>
              <w:rPr>
                <w:b/>
              </w:rPr>
              <w:t xml:space="preserve">Treatment </w:t>
            </w:r>
            <w:r>
              <w:t xml:space="preserve">Week </w:t>
            </w:r>
            <w:r w:rsidR="00537E0D">
              <w:t xml:space="preserve">1, </w:t>
            </w:r>
            <w:r>
              <w:t>2, 3, 4</w:t>
            </w:r>
          </w:p>
          <w:p w14:paraId="1BEF9D52" w14:textId="0CEBEE3C" w:rsidR="000A3A98" w:rsidRDefault="000A3A98" w:rsidP="000A3A98">
            <w:pPr>
              <w:spacing w:line="480" w:lineRule="auto"/>
            </w:pPr>
            <w:r w:rsidRPr="000A3A98">
              <w:rPr>
                <w:b/>
                <w:bCs/>
              </w:rPr>
              <w:t>Joint</w:t>
            </w:r>
            <w:r>
              <w:rPr>
                <w:b/>
                <w:bCs/>
              </w:rPr>
              <w:t xml:space="preserve"> </w:t>
            </w:r>
            <w:r w:rsidRPr="000A3A98">
              <w:rPr>
                <w:b/>
                <w:bCs/>
              </w:rPr>
              <w:t>clinic:</w:t>
            </w:r>
            <w:r>
              <w:t xml:space="preserve"> Week 5</w:t>
            </w:r>
          </w:p>
          <w:p w14:paraId="5273072A" w14:textId="77777777" w:rsidR="000A3A98" w:rsidRDefault="000A3A98" w:rsidP="00150770">
            <w:pPr>
              <w:spacing w:line="480" w:lineRule="auto"/>
              <w:jc w:val="center"/>
            </w:pPr>
          </w:p>
        </w:tc>
      </w:tr>
      <w:tr w:rsidR="000A3A98" w14:paraId="13E4B8A5" w14:textId="77777777" w:rsidTr="002246BB">
        <w:tc>
          <w:tcPr>
            <w:tcW w:w="704" w:type="dxa"/>
          </w:tcPr>
          <w:p w14:paraId="29CDA2F4" w14:textId="77777777" w:rsidR="000A3A98" w:rsidRPr="003745F6" w:rsidRDefault="000A3A98" w:rsidP="00150770">
            <w:pPr>
              <w:spacing w:line="480" w:lineRule="auto"/>
              <w:jc w:val="center"/>
              <w:rPr>
                <w:b/>
              </w:rPr>
            </w:pPr>
            <w:r w:rsidRPr="003745F6">
              <w:rPr>
                <w:b/>
              </w:rPr>
              <w:t>PM</w:t>
            </w:r>
          </w:p>
        </w:tc>
        <w:tc>
          <w:tcPr>
            <w:tcW w:w="2835" w:type="dxa"/>
          </w:tcPr>
          <w:p w14:paraId="51CBE0A4" w14:textId="47FD5A39" w:rsidR="000A3A98" w:rsidRPr="000A3A98" w:rsidRDefault="000A3A98" w:rsidP="000A3A98">
            <w:pPr>
              <w:spacing w:line="480" w:lineRule="auto"/>
              <w:rPr>
                <w:b/>
              </w:rPr>
            </w:pPr>
            <w:r>
              <w:rPr>
                <w:b/>
              </w:rPr>
              <w:t xml:space="preserve">Treatment: </w:t>
            </w:r>
            <w:r>
              <w:t>We</w:t>
            </w:r>
            <w:r w:rsidR="00537E0D">
              <w:t>e</w:t>
            </w:r>
            <w:r>
              <w:t>k 1, 3, 5</w:t>
            </w:r>
          </w:p>
          <w:p w14:paraId="270AC810" w14:textId="662F22A5" w:rsidR="000A3A98" w:rsidRPr="000A3A98" w:rsidRDefault="000A3A98" w:rsidP="000A3A98">
            <w:pPr>
              <w:spacing w:line="480" w:lineRule="auto"/>
              <w:rPr>
                <w:b/>
              </w:rPr>
            </w:pPr>
            <w:r w:rsidRPr="002E7548">
              <w:rPr>
                <w:b/>
              </w:rPr>
              <w:t>New Pt</w:t>
            </w:r>
            <w:r>
              <w:rPr>
                <w:b/>
              </w:rPr>
              <w:t xml:space="preserve">: </w:t>
            </w:r>
            <w:r>
              <w:t>Week 2+4</w:t>
            </w:r>
          </w:p>
        </w:tc>
        <w:tc>
          <w:tcPr>
            <w:tcW w:w="2268" w:type="dxa"/>
          </w:tcPr>
          <w:p w14:paraId="063A5996" w14:textId="12B71D51" w:rsidR="000A3A98" w:rsidRDefault="00537E0D" w:rsidP="00537E0D">
            <w:pPr>
              <w:spacing w:line="480" w:lineRule="auto"/>
            </w:pPr>
            <w:r w:rsidRPr="00537E0D">
              <w:rPr>
                <w:b/>
                <w:bCs/>
              </w:rPr>
              <w:t>MDT</w:t>
            </w:r>
            <w:r>
              <w:t xml:space="preserve">: </w:t>
            </w:r>
            <w:r w:rsidR="000A3A98">
              <w:t>Week 1, 2,</w:t>
            </w:r>
            <w:r>
              <w:t>3,</w:t>
            </w:r>
            <w:r w:rsidR="000A3A98">
              <w:t xml:space="preserve"> 5</w:t>
            </w:r>
          </w:p>
          <w:p w14:paraId="1D931AB4" w14:textId="69DF8B88" w:rsidR="000A3A98" w:rsidRPr="000A3A98" w:rsidRDefault="000A3A98" w:rsidP="000A3A98">
            <w:pPr>
              <w:spacing w:line="480" w:lineRule="auto"/>
              <w:rPr>
                <w:b/>
              </w:rPr>
            </w:pPr>
            <w:r>
              <w:rPr>
                <w:b/>
              </w:rPr>
              <w:t xml:space="preserve">Treatment: </w:t>
            </w:r>
            <w:r>
              <w:t>Week 4</w:t>
            </w:r>
          </w:p>
        </w:tc>
        <w:tc>
          <w:tcPr>
            <w:tcW w:w="2835" w:type="dxa"/>
          </w:tcPr>
          <w:p w14:paraId="2F743CFD" w14:textId="0CE000AB" w:rsidR="000A3A98" w:rsidRDefault="002246BB" w:rsidP="00150770">
            <w:pPr>
              <w:spacing w:line="480" w:lineRule="auto"/>
              <w:jc w:val="center"/>
              <w:rPr>
                <w:b/>
              </w:rPr>
            </w:pPr>
            <w:r>
              <w:rPr>
                <w:b/>
              </w:rPr>
              <w:t>Sudy/Audit/Research</w:t>
            </w:r>
          </w:p>
          <w:p w14:paraId="19548855" w14:textId="77777777" w:rsidR="000A3A98" w:rsidRPr="003745F6" w:rsidRDefault="000A3A98" w:rsidP="00150770">
            <w:pPr>
              <w:spacing w:line="480" w:lineRule="auto"/>
              <w:jc w:val="center"/>
              <w:rPr>
                <w:b/>
              </w:rPr>
            </w:pPr>
            <w:r>
              <w:t>Week 1, 2, 3, 4, 5</w:t>
            </w:r>
          </w:p>
        </w:tc>
        <w:tc>
          <w:tcPr>
            <w:tcW w:w="2154" w:type="dxa"/>
          </w:tcPr>
          <w:p w14:paraId="5AFEF739" w14:textId="77777777" w:rsidR="000A3A98" w:rsidRDefault="000A3A98" w:rsidP="00150770">
            <w:pPr>
              <w:spacing w:line="480" w:lineRule="auto"/>
              <w:jc w:val="center"/>
              <w:rPr>
                <w:b/>
              </w:rPr>
            </w:pPr>
            <w:r w:rsidRPr="003745F6">
              <w:rPr>
                <w:b/>
              </w:rPr>
              <w:t>Week A</w:t>
            </w:r>
          </w:p>
          <w:p w14:paraId="5B934970" w14:textId="1CFC8D20" w:rsidR="00537E0D" w:rsidRPr="00537E0D" w:rsidRDefault="00537E0D" w:rsidP="00150770">
            <w:pPr>
              <w:spacing w:line="480" w:lineRule="auto"/>
              <w:jc w:val="center"/>
              <w:rPr>
                <w:bCs/>
              </w:rPr>
            </w:pPr>
            <w:r w:rsidRPr="00537E0D">
              <w:rPr>
                <w:bCs/>
              </w:rPr>
              <w:t>Research/Audit/study</w:t>
            </w:r>
          </w:p>
          <w:p w14:paraId="19DF0647" w14:textId="77777777" w:rsidR="000A3A98" w:rsidRPr="003745F6" w:rsidRDefault="000A3A98" w:rsidP="00150770">
            <w:pPr>
              <w:spacing w:line="480" w:lineRule="auto"/>
              <w:jc w:val="center"/>
              <w:rPr>
                <w:b/>
              </w:rPr>
            </w:pPr>
            <w:r w:rsidRPr="003745F6">
              <w:rPr>
                <w:b/>
              </w:rPr>
              <w:t>Week B</w:t>
            </w:r>
          </w:p>
          <w:p w14:paraId="1C00A0EC" w14:textId="77777777" w:rsidR="000A3A98" w:rsidRDefault="000A3A98" w:rsidP="00150770">
            <w:pPr>
              <w:spacing w:line="480" w:lineRule="auto"/>
              <w:jc w:val="center"/>
            </w:pPr>
            <w:r>
              <w:t>St Thomas'</w:t>
            </w:r>
          </w:p>
          <w:p w14:paraId="5F2A4105" w14:textId="0188531C" w:rsidR="000A3A98" w:rsidRDefault="002246BB" w:rsidP="00150770">
            <w:pPr>
              <w:spacing w:line="480" w:lineRule="auto"/>
              <w:jc w:val="center"/>
            </w:pPr>
            <w:r>
              <w:t>Hypodontia</w:t>
            </w:r>
          </w:p>
        </w:tc>
        <w:tc>
          <w:tcPr>
            <w:tcW w:w="2666" w:type="dxa"/>
          </w:tcPr>
          <w:p w14:paraId="5D9D5533" w14:textId="1E1CA3EA" w:rsidR="000A3A98" w:rsidRPr="002246BB" w:rsidRDefault="002246BB" w:rsidP="002246BB">
            <w:pPr>
              <w:spacing w:line="480" w:lineRule="auto"/>
              <w:rPr>
                <w:b/>
              </w:rPr>
            </w:pPr>
            <w:r>
              <w:rPr>
                <w:b/>
              </w:rPr>
              <w:t xml:space="preserve">Treatment: </w:t>
            </w:r>
            <w:r w:rsidR="000A3A98">
              <w:t>Week 1, 2, 3, 4</w:t>
            </w:r>
          </w:p>
          <w:p w14:paraId="77DA7C6F" w14:textId="77777777" w:rsidR="000A3A98" w:rsidRDefault="000A3A98" w:rsidP="00150770">
            <w:pPr>
              <w:spacing w:line="480" w:lineRule="auto"/>
              <w:jc w:val="center"/>
            </w:pPr>
          </w:p>
        </w:tc>
      </w:tr>
    </w:tbl>
    <w:p w14:paraId="7D8382B2" w14:textId="77777777" w:rsidR="00EB0138" w:rsidRPr="00086ECC" w:rsidRDefault="00EB0138" w:rsidP="00EB0138">
      <w:pPr>
        <w:spacing w:after="0" w:line="360" w:lineRule="auto"/>
        <w:rPr>
          <w:rFonts w:ascii="Arial" w:hAnsi="Arial" w:cs="Arial"/>
        </w:rPr>
      </w:pPr>
    </w:p>
    <w:p w14:paraId="3EC9B773" w14:textId="7DCD9F38" w:rsidR="00D9770D" w:rsidRPr="00086ECC" w:rsidRDefault="00EB0138" w:rsidP="00EB0138">
      <w:pPr>
        <w:rPr>
          <w:rFonts w:ascii="Arial" w:hAnsi="Arial" w:cs="Arial"/>
        </w:rPr>
      </w:pPr>
      <w:r w:rsidRPr="00086ECC">
        <w:rPr>
          <w:rFonts w:ascii="Arial" w:hAnsi="Arial" w:cs="Arial"/>
        </w:rPr>
        <w:t xml:space="preserve"> </w:t>
      </w:r>
    </w:p>
    <w:p w14:paraId="3ED4C02E" w14:textId="77777777" w:rsidR="00D9770D" w:rsidRPr="00086ECC" w:rsidRDefault="00D9770D" w:rsidP="00D548B3">
      <w:pPr>
        <w:spacing w:after="0" w:line="360" w:lineRule="auto"/>
        <w:rPr>
          <w:rFonts w:ascii="Arial" w:hAnsi="Arial" w:cs="Arial"/>
        </w:rPr>
        <w:sectPr w:rsidR="00D9770D" w:rsidRPr="00086ECC" w:rsidSect="00A35238">
          <w:pgSz w:w="16838" w:h="11906" w:orient="landscape" w:code="9"/>
          <w:pgMar w:top="1440" w:right="1440" w:bottom="1440" w:left="1440" w:header="709" w:footer="709" w:gutter="0"/>
          <w:cols w:space="708"/>
          <w:docGrid w:linePitch="360"/>
        </w:sectPr>
      </w:pPr>
    </w:p>
    <w:p w14:paraId="3B0B2FE1" w14:textId="77A3F7E0" w:rsidR="00D9770D" w:rsidRPr="00086ECC" w:rsidRDefault="00D9770D" w:rsidP="00D548B3">
      <w:pPr>
        <w:spacing w:after="0" w:line="360" w:lineRule="auto"/>
        <w:rPr>
          <w:rFonts w:ascii="Arial" w:hAnsi="Arial" w:cs="Arial"/>
          <w:b/>
          <w:bCs/>
          <w:sz w:val="24"/>
          <w:szCs w:val="24"/>
        </w:rPr>
      </w:pPr>
      <w:r w:rsidRPr="00086ECC">
        <w:rPr>
          <w:rFonts w:ascii="Arial" w:hAnsi="Arial" w:cs="Arial"/>
          <w:b/>
          <w:bCs/>
          <w:sz w:val="24"/>
          <w:szCs w:val="24"/>
        </w:rPr>
        <w:lastRenderedPageBreak/>
        <w:t>Terms and Conditions</w:t>
      </w:r>
    </w:p>
    <w:p w14:paraId="6869381F" w14:textId="02FE8259" w:rsidR="00D9770D" w:rsidRPr="00086ECC" w:rsidRDefault="00D9770D" w:rsidP="00D548B3">
      <w:pPr>
        <w:spacing w:after="0" w:line="360" w:lineRule="auto"/>
        <w:rPr>
          <w:rFonts w:ascii="Arial" w:hAnsi="Arial" w:cs="Arial"/>
          <w:b/>
          <w:bCs/>
        </w:rPr>
      </w:pPr>
      <w:r w:rsidRPr="00086ECC">
        <w:rPr>
          <w:rFonts w:ascii="Arial" w:hAnsi="Arial" w:cs="Arial"/>
          <w:b/>
          <w:bCs/>
        </w:rPr>
        <w:t>General</w:t>
      </w:r>
    </w:p>
    <w:tbl>
      <w:tblPr>
        <w:tblStyle w:val="TableGrid"/>
        <w:tblW w:w="0" w:type="auto"/>
        <w:tblLook w:val="04A0" w:firstRow="1" w:lastRow="0" w:firstColumn="1" w:lastColumn="0" w:noHBand="0" w:noVBand="1"/>
      </w:tblPr>
      <w:tblGrid>
        <w:gridCol w:w="9016"/>
      </w:tblGrid>
      <w:tr w:rsidR="00D9770D" w:rsidRPr="00086ECC" w14:paraId="68EDFCBF" w14:textId="77777777" w:rsidTr="00D9770D">
        <w:tc>
          <w:tcPr>
            <w:tcW w:w="9016" w:type="dxa"/>
          </w:tcPr>
          <w:p w14:paraId="08A03631" w14:textId="77777777" w:rsidR="00D9770D" w:rsidRPr="00086ECC" w:rsidRDefault="00D9770D" w:rsidP="00D548B3">
            <w:pPr>
              <w:spacing w:line="360" w:lineRule="auto"/>
              <w:rPr>
                <w:rFonts w:ascii="Arial" w:hAnsi="Arial" w:cs="Arial"/>
              </w:rPr>
            </w:pPr>
          </w:p>
          <w:p w14:paraId="49A50152" w14:textId="77777777" w:rsidR="004E3D53" w:rsidRPr="00086ECC" w:rsidRDefault="004E3D53" w:rsidP="004E3D53">
            <w:pPr>
              <w:jc w:val="both"/>
              <w:outlineLvl w:val="0"/>
              <w:rPr>
                <w:rFonts w:ascii="Arial" w:eastAsia="Arial Unicode MS" w:hAnsi="Arial Unicode MS"/>
                <w:color w:val="000000"/>
                <w:sz w:val="24"/>
                <w:szCs w:val="24"/>
                <w:u w:color="000000"/>
              </w:rPr>
            </w:pPr>
            <w:r w:rsidRPr="00086ECC">
              <w:rPr>
                <w:rFonts w:ascii="Arial" w:eastAsia="Arial Unicode MS" w:hAnsi="Arial Unicode MS"/>
                <w:color w:val="000000"/>
                <w:sz w:val="24"/>
                <w:szCs w:val="24"/>
                <w:u w:color="000000"/>
              </w:rPr>
              <w:t xml:space="preserve">Details of essential competencies and qualifications are detailed in the person specification. </w:t>
            </w:r>
          </w:p>
          <w:p w14:paraId="42453EFE" w14:textId="77777777" w:rsidR="00D9770D" w:rsidRPr="00086ECC" w:rsidRDefault="00D9770D" w:rsidP="00D548B3">
            <w:pPr>
              <w:spacing w:line="360" w:lineRule="auto"/>
              <w:rPr>
                <w:rFonts w:ascii="Arial" w:hAnsi="Arial" w:cs="Arial"/>
              </w:rPr>
            </w:pPr>
          </w:p>
          <w:p w14:paraId="72FD0AE3" w14:textId="77777777" w:rsidR="00D9770D" w:rsidRPr="00086ECC" w:rsidRDefault="00D9770D" w:rsidP="00D548B3">
            <w:pPr>
              <w:spacing w:line="360" w:lineRule="auto"/>
              <w:rPr>
                <w:rFonts w:ascii="Arial" w:hAnsi="Arial" w:cs="Arial"/>
              </w:rPr>
            </w:pPr>
          </w:p>
          <w:p w14:paraId="040189F6" w14:textId="77777777" w:rsidR="00D9770D" w:rsidRPr="00086ECC" w:rsidRDefault="00D9770D" w:rsidP="00D548B3">
            <w:pPr>
              <w:spacing w:line="360" w:lineRule="auto"/>
              <w:rPr>
                <w:rFonts w:ascii="Arial" w:hAnsi="Arial" w:cs="Arial"/>
              </w:rPr>
            </w:pPr>
          </w:p>
          <w:p w14:paraId="5352EEE2" w14:textId="77777777" w:rsidR="00D9770D" w:rsidRPr="00086ECC" w:rsidRDefault="00D9770D" w:rsidP="00D548B3">
            <w:pPr>
              <w:spacing w:line="360" w:lineRule="auto"/>
              <w:rPr>
                <w:rFonts w:ascii="Arial" w:hAnsi="Arial" w:cs="Arial"/>
              </w:rPr>
            </w:pPr>
          </w:p>
          <w:p w14:paraId="26259A2F" w14:textId="77777777" w:rsidR="00D9770D" w:rsidRPr="00086ECC" w:rsidRDefault="00D9770D" w:rsidP="00D548B3">
            <w:pPr>
              <w:spacing w:line="360" w:lineRule="auto"/>
              <w:rPr>
                <w:rFonts w:ascii="Arial" w:hAnsi="Arial" w:cs="Arial"/>
              </w:rPr>
            </w:pPr>
          </w:p>
          <w:p w14:paraId="0003F17F" w14:textId="77777777" w:rsidR="00D9770D" w:rsidRPr="00086ECC" w:rsidRDefault="00D9770D" w:rsidP="00D548B3">
            <w:pPr>
              <w:spacing w:line="360" w:lineRule="auto"/>
              <w:rPr>
                <w:rFonts w:ascii="Arial" w:hAnsi="Arial" w:cs="Arial"/>
              </w:rPr>
            </w:pPr>
          </w:p>
          <w:p w14:paraId="662D83CF" w14:textId="77777777" w:rsidR="00D9770D" w:rsidRPr="00086ECC" w:rsidRDefault="00D9770D" w:rsidP="00D548B3">
            <w:pPr>
              <w:spacing w:line="360" w:lineRule="auto"/>
              <w:rPr>
                <w:rFonts w:ascii="Arial" w:hAnsi="Arial" w:cs="Arial"/>
              </w:rPr>
            </w:pPr>
          </w:p>
          <w:p w14:paraId="4A959E7D" w14:textId="7B269997" w:rsidR="00D9770D" w:rsidRPr="00086ECC" w:rsidRDefault="00D9770D" w:rsidP="00D548B3">
            <w:pPr>
              <w:spacing w:line="360" w:lineRule="auto"/>
              <w:rPr>
                <w:rFonts w:ascii="Arial" w:hAnsi="Arial" w:cs="Arial"/>
              </w:rPr>
            </w:pPr>
          </w:p>
        </w:tc>
      </w:tr>
    </w:tbl>
    <w:p w14:paraId="78DB465A" w14:textId="15247210" w:rsidR="00D9770D" w:rsidRPr="00086ECC" w:rsidRDefault="00D9770D" w:rsidP="00D548B3">
      <w:pPr>
        <w:spacing w:after="0" w:line="360" w:lineRule="auto"/>
        <w:rPr>
          <w:rFonts w:ascii="Arial" w:hAnsi="Arial" w:cs="Arial"/>
          <w:b/>
          <w:bCs/>
        </w:rPr>
      </w:pPr>
    </w:p>
    <w:p w14:paraId="32388CCE" w14:textId="79C255E0" w:rsidR="00D9770D" w:rsidRPr="00086ECC" w:rsidRDefault="00D9770D" w:rsidP="00D548B3">
      <w:pPr>
        <w:spacing w:after="0" w:line="360" w:lineRule="auto"/>
        <w:rPr>
          <w:rFonts w:ascii="Arial" w:hAnsi="Arial" w:cs="Arial"/>
          <w:b/>
          <w:bCs/>
        </w:rPr>
      </w:pPr>
      <w:r w:rsidRPr="00086ECC">
        <w:rPr>
          <w:rFonts w:ascii="Arial" w:hAnsi="Arial" w:cs="Arial"/>
          <w:b/>
          <w:bCs/>
        </w:rPr>
        <w:t>Study Leave</w:t>
      </w:r>
    </w:p>
    <w:tbl>
      <w:tblPr>
        <w:tblStyle w:val="TableGrid"/>
        <w:tblW w:w="0" w:type="auto"/>
        <w:tblLook w:val="04A0" w:firstRow="1" w:lastRow="0" w:firstColumn="1" w:lastColumn="0" w:noHBand="0" w:noVBand="1"/>
      </w:tblPr>
      <w:tblGrid>
        <w:gridCol w:w="9016"/>
      </w:tblGrid>
      <w:tr w:rsidR="00D9770D" w:rsidRPr="00086ECC" w14:paraId="04967A50" w14:textId="77777777" w:rsidTr="00D9770D">
        <w:tc>
          <w:tcPr>
            <w:tcW w:w="9016" w:type="dxa"/>
          </w:tcPr>
          <w:p w14:paraId="5BF675EC" w14:textId="77777777" w:rsidR="001D5367" w:rsidRPr="00086ECC" w:rsidRDefault="001D5367" w:rsidP="004E3D53">
            <w:pPr>
              <w:jc w:val="both"/>
              <w:rPr>
                <w:rFonts w:ascii="Arial" w:eastAsia="Times New Roman" w:hAnsi="Arial" w:cs="Arial"/>
                <w:lang w:eastAsia="zh-CN"/>
              </w:rPr>
            </w:pPr>
          </w:p>
          <w:p w14:paraId="1B50ED50" w14:textId="77777777" w:rsidR="004E3D53" w:rsidRPr="00086ECC" w:rsidRDefault="004E3D53" w:rsidP="004E3D53">
            <w:pPr>
              <w:jc w:val="both"/>
              <w:rPr>
                <w:rFonts w:ascii="Arial" w:eastAsia="Times New Roman" w:hAnsi="Arial" w:cs="Arial"/>
                <w:sz w:val="24"/>
                <w:szCs w:val="24"/>
                <w:lang w:eastAsia="zh-CN"/>
              </w:rPr>
            </w:pPr>
            <w:r w:rsidRPr="00086ECC">
              <w:rPr>
                <w:rFonts w:ascii="Arial" w:eastAsia="Times New Roman" w:hAnsi="Arial" w:cs="Arial"/>
                <w:sz w:val="24"/>
                <w:szCs w:val="24"/>
                <w:lang w:eastAsia="zh-CN"/>
              </w:rPr>
              <w:t xml:space="preserve">Study leave is available for specific educational and training needs, which cannot be obtained through the training programme. Study leave is typically (but not exclusively) granted to include study on a course, research, teaching, examining, visiting clinics and attending professional conferences. </w:t>
            </w:r>
          </w:p>
          <w:p w14:paraId="0AACCA97" w14:textId="77777777" w:rsidR="004E3D53" w:rsidRPr="00086ECC" w:rsidRDefault="004E3D53" w:rsidP="004E3D53">
            <w:pPr>
              <w:jc w:val="both"/>
              <w:rPr>
                <w:rFonts w:ascii="Arial" w:eastAsia="Times New Roman" w:hAnsi="Arial" w:cs="Arial"/>
                <w:sz w:val="24"/>
                <w:szCs w:val="24"/>
                <w:lang w:eastAsia="zh-CN"/>
              </w:rPr>
            </w:pPr>
          </w:p>
          <w:p w14:paraId="21E4C2FF" w14:textId="77777777" w:rsidR="004E3D53" w:rsidRPr="00086ECC" w:rsidRDefault="004E3D53" w:rsidP="004E3D53">
            <w:pPr>
              <w:jc w:val="both"/>
              <w:rPr>
                <w:rFonts w:ascii="Arial" w:eastAsia="Times New Roman" w:hAnsi="Arial" w:cs="Arial"/>
                <w:sz w:val="24"/>
                <w:szCs w:val="24"/>
                <w:lang w:eastAsia="zh-CN"/>
              </w:rPr>
            </w:pPr>
            <w:r w:rsidRPr="00086ECC">
              <w:rPr>
                <w:rFonts w:ascii="Arial" w:eastAsia="Times New Roman" w:hAnsi="Arial" w:cs="Arial"/>
                <w:sz w:val="24"/>
                <w:szCs w:val="24"/>
                <w:lang w:eastAsia="zh-CN"/>
              </w:rPr>
              <w:t>Study leave is granted at the discretion of the TPD in conjunction with agreed guidelines approved through the STC to a maximum of 30 days in a year.</w:t>
            </w:r>
          </w:p>
          <w:p w14:paraId="185012A2" w14:textId="77777777" w:rsidR="00D9770D" w:rsidRPr="00086ECC" w:rsidRDefault="00D9770D" w:rsidP="00D548B3">
            <w:pPr>
              <w:spacing w:line="360" w:lineRule="auto"/>
              <w:rPr>
                <w:rFonts w:ascii="Arial" w:hAnsi="Arial" w:cs="Arial"/>
              </w:rPr>
            </w:pPr>
          </w:p>
          <w:p w14:paraId="553C47AC" w14:textId="52E78B72" w:rsidR="00D9770D" w:rsidRPr="00086ECC" w:rsidRDefault="00D9770D" w:rsidP="00D548B3">
            <w:pPr>
              <w:spacing w:line="360" w:lineRule="auto"/>
              <w:rPr>
                <w:rFonts w:ascii="Arial" w:hAnsi="Arial" w:cs="Arial"/>
              </w:rPr>
            </w:pPr>
          </w:p>
        </w:tc>
      </w:tr>
    </w:tbl>
    <w:p w14:paraId="2F655D26" w14:textId="251AC271" w:rsidR="00D9770D" w:rsidRPr="00086ECC" w:rsidRDefault="00D9770D" w:rsidP="00D548B3">
      <w:pPr>
        <w:spacing w:after="0" w:line="360" w:lineRule="auto"/>
        <w:rPr>
          <w:rFonts w:ascii="Arial" w:hAnsi="Arial" w:cs="Arial"/>
          <w:b/>
          <w:bCs/>
        </w:rPr>
      </w:pPr>
    </w:p>
    <w:p w14:paraId="0EA23482" w14:textId="3E333701" w:rsidR="00D9770D" w:rsidRPr="00086ECC" w:rsidRDefault="00D9770D" w:rsidP="00D548B3">
      <w:pPr>
        <w:spacing w:after="0" w:line="360" w:lineRule="auto"/>
        <w:rPr>
          <w:rFonts w:ascii="Arial" w:hAnsi="Arial" w:cs="Arial"/>
          <w:b/>
          <w:bCs/>
        </w:rPr>
      </w:pPr>
      <w:r w:rsidRPr="00086ECC">
        <w:rPr>
          <w:rFonts w:ascii="Arial" w:hAnsi="Arial" w:cs="Arial"/>
          <w:b/>
          <w:bCs/>
        </w:rPr>
        <w:t>Annual Leave</w:t>
      </w:r>
    </w:p>
    <w:tbl>
      <w:tblPr>
        <w:tblStyle w:val="TableGrid"/>
        <w:tblW w:w="0" w:type="auto"/>
        <w:tblLook w:val="04A0" w:firstRow="1" w:lastRow="0" w:firstColumn="1" w:lastColumn="0" w:noHBand="0" w:noVBand="1"/>
      </w:tblPr>
      <w:tblGrid>
        <w:gridCol w:w="9016"/>
      </w:tblGrid>
      <w:tr w:rsidR="00D9770D" w:rsidRPr="00086ECC" w14:paraId="046B1E8B" w14:textId="77777777" w:rsidTr="00D9770D">
        <w:tc>
          <w:tcPr>
            <w:tcW w:w="9016" w:type="dxa"/>
          </w:tcPr>
          <w:p w14:paraId="56FE6774" w14:textId="77777777" w:rsidR="00D9770D" w:rsidRPr="00086ECC" w:rsidRDefault="00D9770D" w:rsidP="00D548B3">
            <w:pPr>
              <w:spacing w:line="360" w:lineRule="auto"/>
              <w:rPr>
                <w:rFonts w:ascii="Arial" w:hAnsi="Arial" w:cs="Arial"/>
              </w:rPr>
            </w:pPr>
          </w:p>
          <w:p w14:paraId="0629C0A7" w14:textId="77777777" w:rsidR="004E3D53" w:rsidRPr="00086ECC" w:rsidRDefault="004E3D53" w:rsidP="004E3D53">
            <w:pPr>
              <w:rPr>
                <w:rFonts w:ascii="Arial" w:hAnsi="Arial" w:cs="Arial"/>
                <w:sz w:val="24"/>
                <w:szCs w:val="24"/>
              </w:rPr>
            </w:pPr>
            <w:r w:rsidRPr="00086ECC">
              <w:rPr>
                <w:rFonts w:ascii="Arial" w:eastAsia="Times New Roman" w:hAnsi="Arial" w:cs="Arial"/>
                <w:color w:val="000000"/>
                <w:sz w:val="24"/>
                <w:szCs w:val="24"/>
                <w:lang w:eastAsia="zh-CN"/>
              </w:rPr>
              <w:t>The amount of annual leave will be defined by the terms and conditions of employment. Currently this is 32 days in a year.</w:t>
            </w:r>
          </w:p>
          <w:p w14:paraId="5874659D" w14:textId="073C649B" w:rsidR="00D9770D" w:rsidRPr="00086ECC" w:rsidRDefault="00D9770D" w:rsidP="00D548B3">
            <w:pPr>
              <w:spacing w:line="360" w:lineRule="auto"/>
              <w:rPr>
                <w:rFonts w:ascii="Arial" w:hAnsi="Arial" w:cs="Arial"/>
              </w:rPr>
            </w:pPr>
          </w:p>
        </w:tc>
      </w:tr>
    </w:tbl>
    <w:p w14:paraId="5071F6B8" w14:textId="77777777" w:rsidR="005D7D51" w:rsidRPr="00086ECC" w:rsidRDefault="005D7D51" w:rsidP="00D548B3">
      <w:pPr>
        <w:spacing w:after="0" w:line="360" w:lineRule="auto"/>
        <w:rPr>
          <w:rFonts w:ascii="Arial" w:hAnsi="Arial" w:cs="Arial"/>
          <w:b/>
          <w:bCs/>
        </w:rPr>
      </w:pPr>
    </w:p>
    <w:p w14:paraId="4DD1E985" w14:textId="12EC34BD" w:rsidR="00D9770D" w:rsidRPr="00086ECC" w:rsidRDefault="00D9770D" w:rsidP="00D548B3">
      <w:pPr>
        <w:spacing w:after="0" w:line="360" w:lineRule="auto"/>
        <w:rPr>
          <w:rFonts w:ascii="Arial" w:hAnsi="Arial" w:cs="Arial"/>
          <w:b/>
          <w:bCs/>
        </w:rPr>
      </w:pPr>
      <w:r w:rsidRPr="00086ECC">
        <w:rPr>
          <w:rFonts w:ascii="Arial" w:hAnsi="Arial" w:cs="Arial"/>
          <w:b/>
          <w:bCs/>
        </w:rPr>
        <w:t>Other information</w:t>
      </w:r>
    </w:p>
    <w:tbl>
      <w:tblPr>
        <w:tblStyle w:val="TableGrid"/>
        <w:tblW w:w="9151" w:type="dxa"/>
        <w:tblLook w:val="04A0" w:firstRow="1" w:lastRow="0" w:firstColumn="1" w:lastColumn="0" w:noHBand="0" w:noVBand="1"/>
      </w:tblPr>
      <w:tblGrid>
        <w:gridCol w:w="9151"/>
      </w:tblGrid>
      <w:tr w:rsidR="00D9770D" w:rsidRPr="00086ECC" w14:paraId="607968DD" w14:textId="77777777" w:rsidTr="00EB0138">
        <w:trPr>
          <w:trHeight w:val="784"/>
        </w:trPr>
        <w:tc>
          <w:tcPr>
            <w:tcW w:w="9151" w:type="dxa"/>
          </w:tcPr>
          <w:p w14:paraId="1D015959" w14:textId="0A611784" w:rsidR="00D9770D" w:rsidRPr="00086ECC" w:rsidRDefault="007D2A63" w:rsidP="00D548B3">
            <w:pPr>
              <w:spacing w:line="360" w:lineRule="auto"/>
              <w:rPr>
                <w:rFonts w:ascii="Arial" w:hAnsi="Arial" w:cs="Arial"/>
              </w:rPr>
            </w:pPr>
            <w:r w:rsidRPr="00086ECC">
              <w:rPr>
                <w:rFonts w:ascii="Arial" w:hAnsi="Arial" w:cs="Arial"/>
                <w:sz w:val="24"/>
                <w:szCs w:val="24"/>
              </w:rPr>
              <w:t>See full detai</w:t>
            </w:r>
            <w:r w:rsidR="00FE1910" w:rsidRPr="00086ECC">
              <w:rPr>
                <w:rFonts w:ascii="Arial" w:hAnsi="Arial" w:cs="Arial"/>
                <w:sz w:val="24"/>
                <w:szCs w:val="24"/>
              </w:rPr>
              <w:t>ls of</w:t>
            </w:r>
            <w:r w:rsidRPr="00086ECC">
              <w:rPr>
                <w:rFonts w:ascii="Arial" w:hAnsi="Arial" w:cs="Arial"/>
                <w:sz w:val="24"/>
                <w:szCs w:val="24"/>
              </w:rPr>
              <w:t xml:space="preserve"> person specification and other information available at the National Recruitment process information.</w:t>
            </w:r>
          </w:p>
          <w:p w14:paraId="7F16A1B6" w14:textId="77777777" w:rsidR="00D9770D" w:rsidRPr="00086ECC" w:rsidRDefault="00D9770D" w:rsidP="00D548B3">
            <w:pPr>
              <w:spacing w:line="360" w:lineRule="auto"/>
              <w:rPr>
                <w:rFonts w:ascii="Arial" w:hAnsi="Arial" w:cs="Arial"/>
              </w:rPr>
            </w:pPr>
          </w:p>
          <w:p w14:paraId="0C78984D" w14:textId="77777777" w:rsidR="00D9770D" w:rsidRPr="00086ECC" w:rsidRDefault="00D9770D" w:rsidP="00D548B3">
            <w:pPr>
              <w:spacing w:line="360" w:lineRule="auto"/>
              <w:rPr>
                <w:rFonts w:ascii="Arial" w:hAnsi="Arial" w:cs="Arial"/>
              </w:rPr>
            </w:pPr>
          </w:p>
          <w:p w14:paraId="3470CCEC" w14:textId="77777777" w:rsidR="00D9770D" w:rsidRPr="00086ECC" w:rsidRDefault="00D9770D" w:rsidP="00D548B3">
            <w:pPr>
              <w:spacing w:line="360" w:lineRule="auto"/>
              <w:rPr>
                <w:rFonts w:ascii="Arial" w:hAnsi="Arial" w:cs="Arial"/>
              </w:rPr>
            </w:pPr>
          </w:p>
          <w:p w14:paraId="405A3A3F" w14:textId="0854B357" w:rsidR="00D9770D" w:rsidRPr="00086ECC" w:rsidRDefault="00D9770D" w:rsidP="00D548B3">
            <w:pPr>
              <w:spacing w:line="360" w:lineRule="auto"/>
              <w:rPr>
                <w:rFonts w:ascii="Arial" w:hAnsi="Arial" w:cs="Arial"/>
              </w:rPr>
            </w:pPr>
          </w:p>
        </w:tc>
      </w:tr>
    </w:tbl>
    <w:p w14:paraId="0AAFF78D" w14:textId="77777777" w:rsidR="00D9770D" w:rsidRPr="00086ECC" w:rsidRDefault="00D9770D" w:rsidP="00EB0138">
      <w:pPr>
        <w:spacing w:after="0" w:line="360" w:lineRule="auto"/>
        <w:rPr>
          <w:rFonts w:ascii="Arial" w:hAnsi="Arial" w:cs="Arial"/>
        </w:rPr>
      </w:pPr>
    </w:p>
    <w:sectPr w:rsidR="00D9770D" w:rsidRPr="00086ECC" w:rsidSect="00D9770D">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84781" w14:textId="77777777" w:rsidR="0048295B" w:rsidRDefault="0048295B" w:rsidP="00D548B3">
      <w:pPr>
        <w:spacing w:after="0" w:line="240" w:lineRule="auto"/>
      </w:pPr>
      <w:r>
        <w:separator/>
      </w:r>
    </w:p>
  </w:endnote>
  <w:endnote w:type="continuationSeparator" w:id="0">
    <w:p w14:paraId="60B9EA05" w14:textId="77777777" w:rsidR="0048295B" w:rsidRDefault="0048295B" w:rsidP="00D54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3089"/>
      <w:docPartObj>
        <w:docPartGallery w:val="Page Numbers (Bottom of Page)"/>
        <w:docPartUnique/>
      </w:docPartObj>
    </w:sdtPr>
    <w:sdtEndPr/>
    <w:sdtContent>
      <w:p w14:paraId="182AC0FE" w14:textId="5C1D6038" w:rsidR="00D9770D" w:rsidRDefault="00D9770D">
        <w:pPr>
          <w:pStyle w:val="Footer"/>
          <w:jc w:val="right"/>
        </w:pPr>
        <w:r>
          <w:t xml:space="preserve">Page | </w:t>
        </w:r>
        <w:r>
          <w:fldChar w:fldCharType="begin"/>
        </w:r>
        <w:r>
          <w:instrText xml:space="preserve"> PAGE   \* MERGEFORMAT </w:instrText>
        </w:r>
        <w:r>
          <w:fldChar w:fldCharType="separate"/>
        </w:r>
        <w:r w:rsidR="00F258FB">
          <w:rPr>
            <w:noProof/>
          </w:rPr>
          <w:t>9</w:t>
        </w:r>
        <w:r>
          <w:rPr>
            <w:noProof/>
          </w:rPr>
          <w:fldChar w:fldCharType="end"/>
        </w:r>
        <w:r>
          <w:t xml:space="preserve"> </w:t>
        </w:r>
      </w:p>
    </w:sdtContent>
  </w:sdt>
  <w:p w14:paraId="64234158" w14:textId="77777777" w:rsidR="00D9770D" w:rsidRDefault="00D97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C808E" w14:textId="77777777" w:rsidR="0048295B" w:rsidRDefault="0048295B" w:rsidP="00D548B3">
      <w:pPr>
        <w:spacing w:after="0" w:line="240" w:lineRule="auto"/>
      </w:pPr>
      <w:r>
        <w:separator/>
      </w:r>
    </w:p>
  </w:footnote>
  <w:footnote w:type="continuationSeparator" w:id="0">
    <w:p w14:paraId="652EBC1F" w14:textId="77777777" w:rsidR="0048295B" w:rsidRDefault="0048295B" w:rsidP="00D54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2A32C" w14:textId="0B965772" w:rsidR="00D548B3" w:rsidRDefault="00D548B3">
    <w:pPr>
      <w:pStyle w:val="Header"/>
    </w:pPr>
    <w:r>
      <w:rPr>
        <w:noProof/>
        <w:lang w:eastAsia="en-GB"/>
      </w:rPr>
      <w:drawing>
        <wp:anchor distT="0" distB="0" distL="114300" distR="114300" simplePos="0" relativeHeight="251658240" behindDoc="0" locked="0" layoutInCell="1" allowOverlap="0" wp14:anchorId="1C788133" wp14:editId="714A6F2B">
          <wp:simplePos x="0" y="0"/>
          <wp:positionH relativeFrom="margin">
            <wp:align>right</wp:align>
          </wp:positionH>
          <wp:positionV relativeFrom="topMargin">
            <wp:align>bottom</wp:align>
          </wp:positionV>
          <wp:extent cx="2401570" cy="5613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570" cy="561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61C60" w14:textId="77777777" w:rsidR="00D548B3" w:rsidRDefault="00D548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B3"/>
    <w:rsid w:val="00042F01"/>
    <w:rsid w:val="00086ECC"/>
    <w:rsid w:val="00091A14"/>
    <w:rsid w:val="00095DC8"/>
    <w:rsid w:val="000A3A98"/>
    <w:rsid w:val="00117F5D"/>
    <w:rsid w:val="00142B79"/>
    <w:rsid w:val="00197C8B"/>
    <w:rsid w:val="001D5367"/>
    <w:rsid w:val="001E6180"/>
    <w:rsid w:val="002246BB"/>
    <w:rsid w:val="002C60EA"/>
    <w:rsid w:val="0034350D"/>
    <w:rsid w:val="004502B0"/>
    <w:rsid w:val="00464EDD"/>
    <w:rsid w:val="0048295B"/>
    <w:rsid w:val="004E3D53"/>
    <w:rsid w:val="00527C9F"/>
    <w:rsid w:val="00537E0D"/>
    <w:rsid w:val="00574BA2"/>
    <w:rsid w:val="005D7D51"/>
    <w:rsid w:val="0066652D"/>
    <w:rsid w:val="006E1323"/>
    <w:rsid w:val="0075370D"/>
    <w:rsid w:val="007D2A63"/>
    <w:rsid w:val="007F5C37"/>
    <w:rsid w:val="00864873"/>
    <w:rsid w:val="00867898"/>
    <w:rsid w:val="008A6984"/>
    <w:rsid w:val="008A7E80"/>
    <w:rsid w:val="008C3379"/>
    <w:rsid w:val="00991458"/>
    <w:rsid w:val="009A3883"/>
    <w:rsid w:val="009D54DE"/>
    <w:rsid w:val="009E241C"/>
    <w:rsid w:val="00A35238"/>
    <w:rsid w:val="00A55EEC"/>
    <w:rsid w:val="00AE7A5C"/>
    <w:rsid w:val="00B55641"/>
    <w:rsid w:val="00B75C6D"/>
    <w:rsid w:val="00C5147B"/>
    <w:rsid w:val="00D217BD"/>
    <w:rsid w:val="00D548B3"/>
    <w:rsid w:val="00D9770D"/>
    <w:rsid w:val="00DA4790"/>
    <w:rsid w:val="00E34128"/>
    <w:rsid w:val="00E61417"/>
    <w:rsid w:val="00E8063C"/>
    <w:rsid w:val="00EA3225"/>
    <w:rsid w:val="00EB0138"/>
    <w:rsid w:val="00EC33F3"/>
    <w:rsid w:val="00EC6B56"/>
    <w:rsid w:val="00F1455A"/>
    <w:rsid w:val="00F258FB"/>
    <w:rsid w:val="00F361FD"/>
    <w:rsid w:val="00FD5B07"/>
    <w:rsid w:val="00FE1910"/>
    <w:rsid w:val="00FE7F4B"/>
    <w:rsid w:val="00FF2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7578E94"/>
  <w15:docId w15:val="{A75A7996-6F95-4CC6-BB78-54D4C207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B3"/>
  </w:style>
  <w:style w:type="paragraph" w:styleId="Footer">
    <w:name w:val="footer"/>
    <w:basedOn w:val="Normal"/>
    <w:link w:val="FooterChar"/>
    <w:uiPriority w:val="99"/>
    <w:unhideWhenUsed/>
    <w:rsid w:val="00D54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B3"/>
  </w:style>
  <w:style w:type="table" w:styleId="TableGrid">
    <w:name w:val="Table Grid"/>
    <w:basedOn w:val="TableNormal"/>
    <w:uiPriority w:val="39"/>
    <w:rsid w:val="00D54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D54DE"/>
    <w:rPr>
      <w:color w:val="0000FF"/>
      <w:u w:val="single"/>
    </w:rPr>
  </w:style>
  <w:style w:type="character" w:customStyle="1" w:styleId="apple-converted-space">
    <w:name w:val="apple-converted-space"/>
    <w:rsid w:val="009D54DE"/>
  </w:style>
  <w:style w:type="paragraph" w:styleId="BodyText2">
    <w:name w:val="Body Text 2"/>
    <w:basedOn w:val="Normal"/>
    <w:link w:val="BodyText2Char"/>
    <w:rsid w:val="009D54DE"/>
    <w:pPr>
      <w:spacing w:after="0" w:line="240" w:lineRule="auto"/>
      <w:jc w:val="both"/>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rsid w:val="009D54DE"/>
    <w:rPr>
      <w:rFonts w:ascii="Times New Roman" w:eastAsia="Times New Roman" w:hAnsi="Times New Roman" w:cs="Times New Roman"/>
      <w:sz w:val="28"/>
      <w:szCs w:val="24"/>
    </w:rPr>
  </w:style>
  <w:style w:type="paragraph" w:styleId="NormalWeb">
    <w:name w:val="Normal (Web)"/>
    <w:basedOn w:val="Normal"/>
    <w:uiPriority w:val="99"/>
    <w:unhideWhenUsed/>
    <w:rsid w:val="009D54DE"/>
    <w:pPr>
      <w:spacing w:after="15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640728">
      <w:bodyDiv w:val="1"/>
      <w:marLeft w:val="0"/>
      <w:marRight w:val="0"/>
      <w:marTop w:val="0"/>
      <w:marBottom w:val="0"/>
      <w:divBdr>
        <w:top w:val="none" w:sz="0" w:space="0" w:color="auto"/>
        <w:left w:val="none" w:sz="0" w:space="0" w:color="auto"/>
        <w:bottom w:val="none" w:sz="0" w:space="0" w:color="auto"/>
        <w:right w:val="none" w:sz="0" w:space="0" w:color="auto"/>
      </w:divBdr>
      <w:divsChild>
        <w:div w:id="116532221">
          <w:marLeft w:val="0"/>
          <w:marRight w:val="0"/>
          <w:marTop w:val="0"/>
          <w:marBottom w:val="0"/>
          <w:divBdr>
            <w:top w:val="none" w:sz="0" w:space="0" w:color="auto"/>
            <w:left w:val="none" w:sz="0" w:space="0" w:color="auto"/>
            <w:bottom w:val="none" w:sz="0" w:space="0" w:color="auto"/>
            <w:right w:val="none" w:sz="0" w:space="0" w:color="auto"/>
          </w:divBdr>
        </w:div>
        <w:div w:id="847015463">
          <w:marLeft w:val="0"/>
          <w:marRight w:val="0"/>
          <w:marTop w:val="0"/>
          <w:marBottom w:val="0"/>
          <w:divBdr>
            <w:top w:val="none" w:sz="0" w:space="0" w:color="auto"/>
            <w:left w:val="none" w:sz="0" w:space="0" w:color="auto"/>
            <w:bottom w:val="none" w:sz="0" w:space="0" w:color="auto"/>
            <w:right w:val="none" w:sz="0" w:space="0" w:color="auto"/>
          </w:divBdr>
        </w:div>
        <w:div w:id="1829710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biomedicalresearchcentre.org|" TargetMode="External"/><Relationship Id="rId4" Type="http://schemas.openxmlformats.org/officeDocument/2006/relationships/styles" Target="styles.xml"/><Relationship Id="rId9" Type="http://schemas.openxmlformats.org/officeDocument/2006/relationships/hyperlink" Target="http://www.kingshealthpartners.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8e734a9-52cf-49e3-bcde-90df6cef9c0a">
      <UserInfo>
        <DisplayName>June Wright</DisplayName>
        <AccountId>274</AccountId>
        <AccountType/>
      </UserInfo>
    </SharedWithUsers>
    <_ip_UnifiedCompliancePolicyUIAction xmlns="http://schemas.microsoft.com/sharepoint/v3" xsi:nil="true"/>
    <_ip_UnifiedCompliancePolicyProperties xmlns="http://schemas.microsoft.com/sharepoint/v3" xsi:nil="true"/>
    <_activity xmlns="fc8c83e1-e4af-414a-b3b5-326eb82e57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4A1C434E910648B716F1B8A4452C7C" ma:contentTypeVersion="19" ma:contentTypeDescription="Create a new document." ma:contentTypeScope="" ma:versionID="e98dbe335c421f9b935ee4f3fb87fbb3">
  <xsd:schema xmlns:xsd="http://www.w3.org/2001/XMLSchema" xmlns:xs="http://www.w3.org/2001/XMLSchema" xmlns:p="http://schemas.microsoft.com/office/2006/metadata/properties" xmlns:ns1="http://schemas.microsoft.com/sharepoint/v3" xmlns:ns3="fc8c83e1-e4af-414a-b3b5-326eb82e57bc" xmlns:ns4="a8e734a9-52cf-49e3-bcde-90df6cef9c0a" targetNamespace="http://schemas.microsoft.com/office/2006/metadata/properties" ma:root="true" ma:fieldsID="a780b8dd13f2c7db755d3a52a53bbb44" ns1:_="" ns3:_="" ns4:_="">
    <xsd:import namespace="http://schemas.microsoft.com/sharepoint/v3"/>
    <xsd:import namespace="fc8c83e1-e4af-414a-b3b5-326eb82e57bc"/>
    <xsd:import namespace="a8e734a9-52cf-49e3-bcde-90df6cef9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8c83e1-e4af-414a-b3b5-326eb82e5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SystemTags" ma:index="26"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734a9-52cf-49e3-bcde-90df6cef9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10902-28E6-435B-B711-11E51121AE51}">
  <ds:schemaRefs>
    <ds:schemaRef ds:uri="http://schemas.microsoft.com/office/infopath/2007/PartnerControls"/>
    <ds:schemaRef ds:uri="http://schemas.microsoft.com/sharepoint/v3"/>
    <ds:schemaRef ds:uri="http://purl.org/dc/elements/1.1/"/>
    <ds:schemaRef ds:uri="fc8c83e1-e4af-414a-b3b5-326eb82e57bc"/>
    <ds:schemaRef ds:uri="http://schemas.microsoft.com/office/2006/documentManagement/types"/>
    <ds:schemaRef ds:uri="http://schemas.microsoft.com/office/2006/metadata/properties"/>
    <ds:schemaRef ds:uri="http://purl.org/dc/dcmitype/"/>
    <ds:schemaRef ds:uri="http://schemas.openxmlformats.org/package/2006/metadata/core-properties"/>
    <ds:schemaRef ds:uri="a8e734a9-52cf-49e3-bcde-90df6cef9c0a"/>
    <ds:schemaRef ds:uri="http://www.w3.org/XML/1998/namespace"/>
    <ds:schemaRef ds:uri="http://purl.org/dc/terms/"/>
  </ds:schemaRefs>
</ds:datastoreItem>
</file>

<file path=customXml/itemProps2.xml><?xml version="1.0" encoding="utf-8"?>
<ds:datastoreItem xmlns:ds="http://schemas.openxmlformats.org/officeDocument/2006/customXml" ds:itemID="{8BD58E8A-3D7A-45DB-9685-D15C6A2FEDEE}">
  <ds:schemaRefs>
    <ds:schemaRef ds:uri="http://schemas.microsoft.com/sharepoint/v3/contenttype/forms"/>
  </ds:schemaRefs>
</ds:datastoreItem>
</file>

<file path=customXml/itemProps3.xml><?xml version="1.0" encoding="utf-8"?>
<ds:datastoreItem xmlns:ds="http://schemas.openxmlformats.org/officeDocument/2006/customXml" ds:itemID="{58EB2108-7387-456B-8BD3-67D0E5C98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8c83e1-e4af-414a-b3b5-326eb82e57bc"/>
    <ds:schemaRef ds:uri="a8e734a9-52cf-49e3-bcde-90df6cef9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1779</Words>
  <Characters>10145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southend hospital</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Lowe</dc:creator>
  <cp:lastModifiedBy>JEREMIAH, Huw (CAMBRIDGE UNIVERSITY HOSPITALS NHS FOUNDATION TRUST)</cp:lastModifiedBy>
  <cp:revision>4</cp:revision>
  <dcterms:created xsi:type="dcterms:W3CDTF">2024-05-03T15:52:00Z</dcterms:created>
  <dcterms:modified xsi:type="dcterms:W3CDTF">2024-05-03T16:06:00Z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0x010100204A1C434E910648B716F1B8A4452C7C</vt:lpwstr>
  </property>
</Properties>
</file>