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BC924" w14:textId="4B1AB52A" w:rsidR="00B75F72" w:rsidRDefault="00FB5162" w:rsidP="00B75F72">
      <w:pPr>
        <w:tabs>
          <w:tab w:val="center" w:pos="5040"/>
          <w:tab w:val="right" w:pos="9900"/>
        </w:tabs>
      </w:pPr>
      <w:r>
        <w:rPr>
          <w:rFonts w:eastAsia="Arial"/>
          <w:noProof/>
          <w:szCs w:val="16"/>
        </w:rPr>
        <w:drawing>
          <wp:inline distT="0" distB="0" distL="0" distR="0" wp14:anchorId="5AA4EC77" wp14:editId="041073C4">
            <wp:extent cx="2438859" cy="657225"/>
            <wp:effectExtent l="0" t="0" r="0" b="0"/>
            <wp:docPr id="4" name="Picture 4" descr="C:\Users\goodierd.WHHT.000\AppData\Local\Microsoft\Windows\Temporary Internet Files\Content.Word\teamWestHerts_medical edu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oodierd.WHHT.000\AppData\Local\Microsoft\Windows\Temporary Internet Files\Content.Word\teamWestHerts_medical education.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51152" cy="660538"/>
                    </a:xfrm>
                    <a:prstGeom prst="rect">
                      <a:avLst/>
                    </a:prstGeom>
                    <a:noFill/>
                    <a:ln>
                      <a:noFill/>
                    </a:ln>
                  </pic:spPr>
                </pic:pic>
              </a:graphicData>
            </a:graphic>
          </wp:inline>
        </w:drawing>
      </w:r>
      <w:r w:rsidR="00B75F72">
        <w:t xml:space="preserve"> </w:t>
      </w:r>
      <w:r w:rsidR="00B75F72">
        <w:tab/>
      </w:r>
      <w:r w:rsidR="00B75F72">
        <w:object w:dxaOrig="2400" w:dyaOrig="1635" w14:anchorId="623F0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4.75pt" o:ole="">
            <v:imagedata r:id="rId6" o:title=""/>
          </v:shape>
          <o:OLEObject Type="Embed" ProgID="MSPhotoEd.3" ShapeID="_x0000_i1025" DrawAspect="Content" ObjectID="_1677484888" r:id="rId7"/>
        </w:object>
      </w:r>
      <w:r w:rsidR="00B75F72">
        <w:tab/>
      </w:r>
      <w:r w:rsidR="00B75F72" w:rsidRPr="00B75F72">
        <w:rPr>
          <w:noProof/>
          <w:lang w:val="en-GB" w:eastAsia="en-GB"/>
        </w:rPr>
        <w:drawing>
          <wp:inline distT="0" distB="0" distL="0" distR="0" wp14:anchorId="2668FE5C" wp14:editId="24F2C752">
            <wp:extent cx="1410335" cy="782786"/>
            <wp:effectExtent l="19050" t="0" r="0" b="0"/>
            <wp:docPr id="5" name="Picture 3"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nery logo small.jpg"/>
                    <pic:cNvPicPr/>
                  </pic:nvPicPr>
                  <pic:blipFill>
                    <a:blip r:embed="rId8" cstate="print"/>
                    <a:stretch>
                      <a:fillRect/>
                    </a:stretch>
                  </pic:blipFill>
                  <pic:spPr>
                    <a:xfrm>
                      <a:off x="0" y="0"/>
                      <a:ext cx="1421234" cy="788835"/>
                    </a:xfrm>
                    <a:prstGeom prst="rect">
                      <a:avLst/>
                    </a:prstGeom>
                  </pic:spPr>
                </pic:pic>
              </a:graphicData>
            </a:graphic>
          </wp:inline>
        </w:drawing>
      </w:r>
    </w:p>
    <w:p w14:paraId="77103275" w14:textId="77777777" w:rsidR="00B75F72" w:rsidRDefault="00B75F72" w:rsidP="00B75F72">
      <w:pPr>
        <w:jc w:val="center"/>
        <w:rPr>
          <w:rFonts w:ascii="Arial" w:hAnsi="Arial" w:cs="Arial"/>
          <w:b/>
          <w:sz w:val="28"/>
          <w:szCs w:val="28"/>
        </w:rPr>
      </w:pPr>
    </w:p>
    <w:p w14:paraId="38FCFEF0" w14:textId="548FBA79" w:rsidR="00B75F72" w:rsidRPr="002C3834" w:rsidRDefault="00FB5162" w:rsidP="00B75F72">
      <w:pPr>
        <w:jc w:val="center"/>
        <w:rPr>
          <w:rFonts w:ascii="Arial" w:hAnsi="Arial" w:cs="Arial"/>
          <w:b/>
          <w:sz w:val="28"/>
          <w:szCs w:val="28"/>
        </w:rPr>
      </w:pPr>
      <w:r>
        <w:rPr>
          <w:rFonts w:ascii="Arial" w:hAnsi="Arial" w:cs="Arial"/>
          <w:b/>
          <w:sz w:val="28"/>
          <w:szCs w:val="28"/>
        </w:rPr>
        <w:t>Essex, Beds and Herts Foundation School Individual Placement</w:t>
      </w:r>
      <w:r w:rsidRPr="002C3834">
        <w:rPr>
          <w:rFonts w:ascii="Arial" w:hAnsi="Arial" w:cs="Arial"/>
          <w:b/>
          <w:sz w:val="28"/>
          <w:szCs w:val="28"/>
        </w:rPr>
        <w:t xml:space="preserve"> </w:t>
      </w:r>
      <w:r w:rsidR="00B75F72">
        <w:rPr>
          <w:rFonts w:ascii="Arial" w:hAnsi="Arial" w:cs="Arial"/>
          <w:b/>
          <w:sz w:val="28"/>
          <w:szCs w:val="28"/>
        </w:rPr>
        <w:t>Individual Placement</w:t>
      </w:r>
      <w:r w:rsidR="00B75F72" w:rsidRPr="002C3834">
        <w:rPr>
          <w:rFonts w:ascii="Arial" w:hAnsi="Arial" w:cs="Arial"/>
          <w:b/>
          <w:sz w:val="28"/>
          <w:szCs w:val="28"/>
        </w:rPr>
        <w:t xml:space="preserve"> Description </w:t>
      </w:r>
    </w:p>
    <w:p w14:paraId="5CCD07D1" w14:textId="77777777" w:rsidR="00B75F72" w:rsidRDefault="00B75F72" w:rsidP="00B75F72">
      <w:pPr>
        <w:rPr>
          <w:rFonts w:ascii="Arial" w:hAnsi="Arial" w:cs="Arial"/>
          <w:b/>
          <w:sz w:val="22"/>
          <w:szCs w:val="22"/>
        </w:rPr>
      </w:pPr>
    </w:p>
    <w:p w14:paraId="40B1B378" w14:textId="77777777" w:rsidR="00B75F72" w:rsidRPr="0043462B" w:rsidRDefault="00B75F72" w:rsidP="00B75F72">
      <w:pPr>
        <w:rPr>
          <w:rFonts w:ascii="Arial" w:hAnsi="Arial" w:cs="Arial"/>
          <w:sz w:val="22"/>
          <w:szCs w:val="22"/>
        </w:rPr>
      </w:pPr>
      <w:r w:rsidRPr="0043462B">
        <w:rPr>
          <w:rFonts w:ascii="Arial" w:hAnsi="Arial" w:cs="Arial"/>
          <w:sz w:val="22"/>
          <w:szCs w:val="22"/>
        </w:rPr>
        <w:t>All information to be completed by</w:t>
      </w:r>
      <w:r>
        <w:rPr>
          <w:rFonts w:ascii="Arial" w:hAnsi="Arial" w:cs="Arial"/>
          <w:sz w:val="22"/>
          <w:szCs w:val="22"/>
        </w:rPr>
        <w:t xml:space="preserve"> the</w:t>
      </w:r>
      <w:r w:rsidRPr="0043462B">
        <w:rPr>
          <w:rFonts w:ascii="Arial" w:hAnsi="Arial" w:cs="Arial"/>
          <w:sz w:val="22"/>
          <w:szCs w:val="22"/>
        </w:rPr>
        <w:t xml:space="preserve"> Foundation School.</w:t>
      </w:r>
    </w:p>
    <w:p w14:paraId="7C3ED490" w14:textId="77777777" w:rsidR="00B75F72" w:rsidRDefault="00B75F72" w:rsidP="00B75F72">
      <w:pPr>
        <w:rPr>
          <w:rFonts w:ascii="Arial" w:hAnsi="Arial" w:cs="Arial"/>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7513"/>
      </w:tblGrid>
      <w:tr w:rsidR="00904AF9" w:rsidRPr="00D802B1" w14:paraId="68D13C59" w14:textId="77777777" w:rsidTr="00904AF9">
        <w:trPr>
          <w:trHeight w:val="144"/>
        </w:trPr>
        <w:tc>
          <w:tcPr>
            <w:tcW w:w="2093" w:type="dxa"/>
          </w:tcPr>
          <w:p w14:paraId="116D8D94" w14:textId="77777777" w:rsidR="00904AF9" w:rsidRPr="00D802B1" w:rsidRDefault="00904AF9" w:rsidP="00CE2748">
            <w:pPr>
              <w:rPr>
                <w:rFonts w:ascii="Arial" w:hAnsi="Arial" w:cs="Arial"/>
                <w:b/>
                <w:lang w:val="en-GB"/>
              </w:rPr>
            </w:pPr>
            <w:r w:rsidRPr="00D802B1">
              <w:rPr>
                <w:rFonts w:ascii="Arial" w:hAnsi="Arial" w:cs="Arial"/>
                <w:b/>
                <w:sz w:val="22"/>
                <w:szCs w:val="22"/>
                <w:lang w:val="en-GB"/>
              </w:rPr>
              <w:t xml:space="preserve">Placement </w:t>
            </w:r>
          </w:p>
        </w:tc>
        <w:tc>
          <w:tcPr>
            <w:tcW w:w="7513" w:type="dxa"/>
          </w:tcPr>
          <w:p w14:paraId="32DD2495" w14:textId="77777777" w:rsidR="00904AF9" w:rsidRPr="00D802B1" w:rsidRDefault="00904AF9" w:rsidP="00CE2748">
            <w:pPr>
              <w:spacing w:after="120" w:line="276" w:lineRule="auto"/>
              <w:jc w:val="both"/>
              <w:rPr>
                <w:rFonts w:ascii="Arial" w:hAnsi="Arial" w:cs="Arial"/>
                <w:b/>
                <w:lang w:val="en-GB"/>
              </w:rPr>
            </w:pPr>
            <w:r w:rsidRPr="00D802B1">
              <w:rPr>
                <w:rFonts w:ascii="Arial" w:hAnsi="Arial" w:cs="Arial"/>
                <w:b/>
                <w:sz w:val="22"/>
                <w:szCs w:val="22"/>
                <w:lang w:val="en-GB"/>
              </w:rPr>
              <w:t xml:space="preserve">F1 </w:t>
            </w:r>
            <w:r>
              <w:rPr>
                <w:rFonts w:ascii="Arial" w:hAnsi="Arial" w:cs="Arial"/>
                <w:b/>
                <w:sz w:val="22"/>
                <w:szCs w:val="22"/>
                <w:lang w:val="en-GB"/>
              </w:rPr>
              <w:t xml:space="preserve">Care of the </w:t>
            </w:r>
            <w:r w:rsidRPr="00D802B1">
              <w:rPr>
                <w:rFonts w:ascii="Arial" w:hAnsi="Arial" w:cs="Arial"/>
                <w:b/>
                <w:sz w:val="22"/>
                <w:szCs w:val="22"/>
                <w:lang w:val="en-GB"/>
              </w:rPr>
              <w:t>Elderly</w:t>
            </w:r>
          </w:p>
        </w:tc>
      </w:tr>
      <w:tr w:rsidR="00904AF9" w:rsidRPr="00D802B1" w14:paraId="65D9C63C" w14:textId="77777777" w:rsidTr="00904AF9">
        <w:trPr>
          <w:trHeight w:val="144"/>
        </w:trPr>
        <w:tc>
          <w:tcPr>
            <w:tcW w:w="2093" w:type="dxa"/>
          </w:tcPr>
          <w:p w14:paraId="3E050277" w14:textId="77777777" w:rsidR="00904AF9" w:rsidRPr="00D802B1" w:rsidRDefault="00904AF9" w:rsidP="00CE2748">
            <w:pPr>
              <w:rPr>
                <w:rFonts w:ascii="Arial" w:hAnsi="Arial" w:cs="Arial"/>
                <w:b/>
                <w:lang w:val="en-GB"/>
              </w:rPr>
            </w:pPr>
            <w:r w:rsidRPr="00D802B1">
              <w:rPr>
                <w:rFonts w:ascii="Arial" w:hAnsi="Arial" w:cs="Arial"/>
                <w:b/>
                <w:sz w:val="22"/>
                <w:szCs w:val="22"/>
                <w:lang w:val="en-GB"/>
              </w:rPr>
              <w:t>The department</w:t>
            </w:r>
          </w:p>
        </w:tc>
        <w:tc>
          <w:tcPr>
            <w:tcW w:w="7513" w:type="dxa"/>
          </w:tcPr>
          <w:p w14:paraId="613C6ACB" w14:textId="77777777" w:rsidR="00904AF9" w:rsidRPr="00D802B1" w:rsidRDefault="00904AF9" w:rsidP="00CE2748">
            <w:pPr>
              <w:spacing w:after="120"/>
              <w:jc w:val="both"/>
              <w:rPr>
                <w:rFonts w:ascii="Arial" w:hAnsi="Arial" w:cs="Arial"/>
                <w:lang w:val="en-GB"/>
              </w:rPr>
            </w:pPr>
            <w:r w:rsidRPr="00D802B1">
              <w:rPr>
                <w:rFonts w:ascii="Arial" w:hAnsi="Arial" w:cs="Arial"/>
                <w:sz w:val="22"/>
                <w:szCs w:val="22"/>
                <w:lang w:val="en-GB"/>
              </w:rPr>
              <w:t>The COTE department includes 3 medical wards, 1 ortho-geriatric ward, the Stroke Unit (acute and rehab) and one AAU bay / ward. Each consultant has a special interest and therefore may be referred patients that come into Watford with specific problems. The COE teams work closely with rehab wards at St Albans and Hemel Hempstead, as well as local residential and nursing homes.</w:t>
            </w:r>
          </w:p>
        </w:tc>
      </w:tr>
      <w:tr w:rsidR="00904AF9" w:rsidRPr="00D802B1" w14:paraId="3CE15563" w14:textId="77777777" w:rsidTr="00904AF9">
        <w:trPr>
          <w:trHeight w:val="144"/>
        </w:trPr>
        <w:tc>
          <w:tcPr>
            <w:tcW w:w="2093" w:type="dxa"/>
          </w:tcPr>
          <w:p w14:paraId="6E96D97D" w14:textId="77777777" w:rsidR="00904AF9" w:rsidRPr="00D802B1" w:rsidRDefault="00904AF9" w:rsidP="00CE2748">
            <w:pPr>
              <w:rPr>
                <w:rFonts w:ascii="Arial" w:hAnsi="Arial" w:cs="Arial"/>
                <w:b/>
                <w:lang w:val="en-GB"/>
              </w:rPr>
            </w:pPr>
            <w:r w:rsidRPr="00D802B1">
              <w:rPr>
                <w:rFonts w:ascii="Arial" w:hAnsi="Arial" w:cs="Arial"/>
                <w:b/>
                <w:sz w:val="22"/>
                <w:szCs w:val="22"/>
                <w:lang w:val="en-GB"/>
              </w:rPr>
              <w:t>Location</w:t>
            </w:r>
          </w:p>
        </w:tc>
        <w:tc>
          <w:tcPr>
            <w:tcW w:w="7513" w:type="dxa"/>
          </w:tcPr>
          <w:p w14:paraId="2C228D9E" w14:textId="77777777" w:rsidR="00904AF9" w:rsidRPr="00D802B1" w:rsidRDefault="00904AF9" w:rsidP="00CE2748">
            <w:pPr>
              <w:spacing w:line="276" w:lineRule="auto"/>
              <w:jc w:val="both"/>
              <w:rPr>
                <w:rFonts w:ascii="Arial" w:hAnsi="Arial" w:cs="Arial"/>
                <w:lang w:val="en-GB"/>
              </w:rPr>
            </w:pPr>
            <w:r w:rsidRPr="00D802B1">
              <w:rPr>
                <w:rFonts w:ascii="Arial" w:hAnsi="Arial" w:cs="Arial"/>
                <w:sz w:val="22"/>
                <w:szCs w:val="22"/>
                <w:lang w:val="en-GB"/>
              </w:rPr>
              <w:t>West Hertfordshire Hospitals NHS Trust</w:t>
            </w:r>
          </w:p>
          <w:p w14:paraId="449FADF4" w14:textId="77777777" w:rsidR="00904AF9" w:rsidRPr="00D802B1" w:rsidRDefault="00904AF9" w:rsidP="00CE2748">
            <w:pPr>
              <w:spacing w:after="120" w:line="276" w:lineRule="auto"/>
              <w:jc w:val="both"/>
              <w:rPr>
                <w:rFonts w:ascii="Arial" w:hAnsi="Arial" w:cs="Arial"/>
                <w:lang w:val="en-GB"/>
              </w:rPr>
            </w:pPr>
            <w:r w:rsidRPr="00D802B1">
              <w:rPr>
                <w:rFonts w:ascii="Arial" w:hAnsi="Arial" w:cs="Arial"/>
                <w:sz w:val="22"/>
                <w:szCs w:val="22"/>
                <w:lang w:val="en-GB"/>
              </w:rPr>
              <w:t>Watford General Hospital</w:t>
            </w:r>
          </w:p>
        </w:tc>
      </w:tr>
      <w:tr w:rsidR="00904AF9" w:rsidRPr="00D802B1" w14:paraId="4FDA5791" w14:textId="77777777" w:rsidTr="00904AF9">
        <w:trPr>
          <w:trHeight w:val="144"/>
        </w:trPr>
        <w:tc>
          <w:tcPr>
            <w:tcW w:w="2093" w:type="dxa"/>
          </w:tcPr>
          <w:p w14:paraId="2B959873" w14:textId="77777777" w:rsidR="00904AF9" w:rsidRPr="00D802B1" w:rsidRDefault="00904AF9" w:rsidP="00CE2748">
            <w:pPr>
              <w:rPr>
                <w:rFonts w:ascii="Arial" w:hAnsi="Arial" w:cs="Arial"/>
                <w:b/>
                <w:lang w:val="en-GB"/>
              </w:rPr>
            </w:pPr>
            <w:r w:rsidRPr="00D802B1">
              <w:rPr>
                <w:rFonts w:ascii="Arial" w:hAnsi="Arial" w:cs="Arial"/>
                <w:b/>
                <w:sz w:val="22"/>
                <w:szCs w:val="22"/>
                <w:lang w:val="en-GB"/>
              </w:rPr>
              <w:t>The type of work to expect and learning opportunities</w:t>
            </w:r>
          </w:p>
        </w:tc>
        <w:tc>
          <w:tcPr>
            <w:tcW w:w="7513" w:type="dxa"/>
          </w:tcPr>
          <w:p w14:paraId="25063352" w14:textId="77777777" w:rsidR="00904AF9" w:rsidRPr="00D802B1" w:rsidRDefault="00904AF9" w:rsidP="00CE2748">
            <w:pPr>
              <w:spacing w:after="120"/>
              <w:jc w:val="both"/>
              <w:rPr>
                <w:rFonts w:ascii="Arial" w:hAnsi="Arial" w:cs="Arial"/>
                <w:lang w:val="en-GB"/>
              </w:rPr>
            </w:pPr>
            <w:r w:rsidRPr="00D802B1">
              <w:rPr>
                <w:rFonts w:ascii="Arial" w:hAnsi="Arial" w:cs="Arial"/>
                <w:sz w:val="22"/>
                <w:szCs w:val="22"/>
                <w:lang w:val="en-GB"/>
              </w:rPr>
              <w:t xml:space="preserve">Normal working days are based on the wards. This involves a ward round in the morning, followed by doing jobs for patients and reviewing patients if they become ill in the afternoon or as and when needed. During visiting hours you may be expected to speak to the families of patients if they want an update. When in AAU on shifts you will be expected to clerk in new patients, and ward cover shifts involves the on-going care (jobs and reviews) of patients on all medical wards. </w:t>
            </w:r>
          </w:p>
          <w:p w14:paraId="79EB8576" w14:textId="77777777" w:rsidR="00904AF9" w:rsidRPr="00D802B1" w:rsidRDefault="00904AF9" w:rsidP="00CE2748">
            <w:pPr>
              <w:jc w:val="both"/>
              <w:rPr>
                <w:rFonts w:ascii="Arial" w:hAnsi="Arial" w:cs="Arial"/>
                <w:lang w:val="en-GB"/>
              </w:rPr>
            </w:pPr>
            <w:r w:rsidRPr="00D802B1">
              <w:rPr>
                <w:rFonts w:ascii="Arial" w:hAnsi="Arial" w:cs="Arial"/>
                <w:sz w:val="22"/>
                <w:szCs w:val="22"/>
                <w:lang w:val="en-GB"/>
              </w:rPr>
              <w:t>Skills that are developed include:</w:t>
            </w:r>
          </w:p>
          <w:p w14:paraId="5B6BF44E" w14:textId="77777777" w:rsidR="00904AF9" w:rsidRPr="00D802B1" w:rsidRDefault="00904AF9" w:rsidP="00904AF9">
            <w:pPr>
              <w:pStyle w:val="ListParagraph"/>
              <w:numPr>
                <w:ilvl w:val="0"/>
                <w:numId w:val="2"/>
              </w:numPr>
              <w:contextualSpacing/>
              <w:jc w:val="both"/>
              <w:rPr>
                <w:rFonts w:ascii="Arial" w:hAnsi="Arial" w:cs="Arial"/>
                <w:lang w:val="en-GB"/>
              </w:rPr>
            </w:pPr>
            <w:r w:rsidRPr="00D802B1">
              <w:rPr>
                <w:rFonts w:ascii="Arial" w:hAnsi="Arial" w:cs="Arial"/>
                <w:sz w:val="22"/>
                <w:szCs w:val="22"/>
                <w:lang w:val="en-GB"/>
              </w:rPr>
              <w:t>communication with large teams and families</w:t>
            </w:r>
          </w:p>
          <w:p w14:paraId="578838AA" w14:textId="77777777" w:rsidR="00904AF9" w:rsidRPr="00D802B1" w:rsidRDefault="00904AF9" w:rsidP="00904AF9">
            <w:pPr>
              <w:pStyle w:val="ListParagraph"/>
              <w:numPr>
                <w:ilvl w:val="0"/>
                <w:numId w:val="2"/>
              </w:numPr>
              <w:contextualSpacing/>
              <w:jc w:val="both"/>
              <w:rPr>
                <w:rFonts w:ascii="Arial" w:hAnsi="Arial" w:cs="Arial"/>
                <w:lang w:val="en-GB"/>
              </w:rPr>
            </w:pPr>
            <w:r w:rsidRPr="00D802B1">
              <w:rPr>
                <w:rFonts w:ascii="Arial" w:hAnsi="Arial" w:cs="Arial"/>
                <w:sz w:val="22"/>
                <w:szCs w:val="22"/>
                <w:lang w:val="en-GB"/>
              </w:rPr>
              <w:t>clerking in patients; history taking and examination skills</w:t>
            </w:r>
          </w:p>
          <w:p w14:paraId="1FF2B3EB" w14:textId="77777777" w:rsidR="00904AF9" w:rsidRPr="00D802B1" w:rsidRDefault="00904AF9" w:rsidP="00904AF9">
            <w:pPr>
              <w:pStyle w:val="ListParagraph"/>
              <w:numPr>
                <w:ilvl w:val="0"/>
                <w:numId w:val="2"/>
              </w:numPr>
              <w:contextualSpacing/>
              <w:jc w:val="both"/>
              <w:rPr>
                <w:rFonts w:ascii="Arial" w:hAnsi="Arial" w:cs="Arial"/>
                <w:lang w:val="en-GB"/>
              </w:rPr>
            </w:pPr>
            <w:r w:rsidRPr="00D802B1">
              <w:rPr>
                <w:rFonts w:ascii="Arial" w:hAnsi="Arial" w:cs="Arial"/>
                <w:sz w:val="22"/>
                <w:szCs w:val="22"/>
                <w:lang w:val="en-GB"/>
              </w:rPr>
              <w:t xml:space="preserve">practical skills: ABGs, </w:t>
            </w:r>
            <w:proofErr w:type="spellStart"/>
            <w:r w:rsidRPr="00D802B1">
              <w:rPr>
                <w:rFonts w:ascii="Arial" w:hAnsi="Arial" w:cs="Arial"/>
                <w:sz w:val="22"/>
                <w:szCs w:val="22"/>
                <w:lang w:val="en-GB"/>
              </w:rPr>
              <w:t>venipuncture</w:t>
            </w:r>
            <w:proofErr w:type="spellEnd"/>
            <w:r w:rsidRPr="00D802B1">
              <w:rPr>
                <w:rFonts w:ascii="Arial" w:hAnsi="Arial" w:cs="Arial"/>
                <w:sz w:val="22"/>
                <w:szCs w:val="22"/>
                <w:lang w:val="en-GB"/>
              </w:rPr>
              <w:t xml:space="preserve"> etc</w:t>
            </w:r>
          </w:p>
          <w:p w14:paraId="3CECEFE6" w14:textId="77777777" w:rsidR="00904AF9" w:rsidRPr="00D802B1" w:rsidRDefault="00904AF9" w:rsidP="00904AF9">
            <w:pPr>
              <w:pStyle w:val="ListParagraph"/>
              <w:numPr>
                <w:ilvl w:val="0"/>
                <w:numId w:val="2"/>
              </w:numPr>
              <w:contextualSpacing/>
              <w:jc w:val="both"/>
              <w:rPr>
                <w:rFonts w:ascii="Arial" w:hAnsi="Arial" w:cs="Arial"/>
                <w:lang w:val="en-GB"/>
              </w:rPr>
            </w:pPr>
            <w:r w:rsidRPr="00D802B1">
              <w:rPr>
                <w:rFonts w:ascii="Arial" w:hAnsi="Arial" w:cs="Arial"/>
                <w:sz w:val="22"/>
                <w:szCs w:val="22"/>
                <w:lang w:val="en-GB"/>
              </w:rPr>
              <w:t>the initial management of common geriatric problems (confusion, UTIs, falls)</w:t>
            </w:r>
          </w:p>
          <w:p w14:paraId="68BC26DD" w14:textId="77777777" w:rsidR="00904AF9" w:rsidRPr="00D802B1" w:rsidRDefault="00904AF9" w:rsidP="00904AF9">
            <w:pPr>
              <w:pStyle w:val="ListParagraph"/>
              <w:numPr>
                <w:ilvl w:val="0"/>
                <w:numId w:val="2"/>
              </w:numPr>
              <w:contextualSpacing/>
              <w:jc w:val="both"/>
              <w:rPr>
                <w:rFonts w:ascii="Arial" w:hAnsi="Arial" w:cs="Arial"/>
                <w:lang w:val="en-GB"/>
              </w:rPr>
            </w:pPr>
            <w:r w:rsidRPr="00D802B1">
              <w:rPr>
                <w:rFonts w:ascii="Arial" w:hAnsi="Arial" w:cs="Arial"/>
                <w:sz w:val="22"/>
                <w:szCs w:val="22"/>
                <w:lang w:val="en-GB"/>
              </w:rPr>
              <w:t>safe prescribing in elderly</w:t>
            </w:r>
          </w:p>
          <w:p w14:paraId="152BE419" w14:textId="77777777" w:rsidR="00904AF9" w:rsidRPr="00D802B1" w:rsidRDefault="00904AF9" w:rsidP="00904AF9">
            <w:pPr>
              <w:pStyle w:val="ListParagraph"/>
              <w:numPr>
                <w:ilvl w:val="0"/>
                <w:numId w:val="2"/>
              </w:numPr>
              <w:spacing w:after="120"/>
              <w:contextualSpacing/>
              <w:jc w:val="both"/>
              <w:rPr>
                <w:rFonts w:ascii="Arial" w:hAnsi="Arial" w:cs="Arial"/>
                <w:lang w:val="en-GB"/>
              </w:rPr>
            </w:pPr>
            <w:r w:rsidRPr="00D802B1">
              <w:rPr>
                <w:rFonts w:ascii="Arial" w:hAnsi="Arial" w:cs="Arial"/>
                <w:sz w:val="22"/>
                <w:szCs w:val="22"/>
                <w:lang w:val="en-GB"/>
              </w:rPr>
              <w:t>learning to consider ethical and legal aspects of care regarding capacity / competence / DNARs and palliation</w:t>
            </w:r>
          </w:p>
        </w:tc>
      </w:tr>
      <w:tr w:rsidR="00904AF9" w:rsidRPr="00D802B1" w14:paraId="3518726C" w14:textId="77777777" w:rsidTr="00904AF9">
        <w:trPr>
          <w:trHeight w:val="144"/>
        </w:trPr>
        <w:tc>
          <w:tcPr>
            <w:tcW w:w="2093" w:type="dxa"/>
          </w:tcPr>
          <w:p w14:paraId="065E3045" w14:textId="77777777" w:rsidR="00904AF9" w:rsidRPr="00D802B1" w:rsidRDefault="00904AF9" w:rsidP="00CE2748">
            <w:pPr>
              <w:rPr>
                <w:rFonts w:ascii="Arial" w:hAnsi="Arial" w:cs="Arial"/>
                <w:b/>
                <w:lang w:val="en-GB"/>
              </w:rPr>
            </w:pPr>
            <w:r w:rsidRPr="00D802B1">
              <w:rPr>
                <w:rFonts w:ascii="Arial" w:hAnsi="Arial" w:cs="Arial"/>
                <w:b/>
                <w:sz w:val="22"/>
                <w:szCs w:val="22"/>
                <w:lang w:val="en-GB"/>
              </w:rPr>
              <w:t>Supervisor(s)</w:t>
            </w:r>
          </w:p>
        </w:tc>
        <w:tc>
          <w:tcPr>
            <w:tcW w:w="7513" w:type="dxa"/>
          </w:tcPr>
          <w:p w14:paraId="666E6B54" w14:textId="79F2D32B" w:rsidR="00904AF9" w:rsidRPr="00D802B1" w:rsidRDefault="00904AF9" w:rsidP="00CE2748">
            <w:pPr>
              <w:spacing w:after="120" w:line="276" w:lineRule="auto"/>
              <w:jc w:val="both"/>
              <w:rPr>
                <w:rFonts w:ascii="Arial" w:hAnsi="Arial" w:cs="Arial"/>
                <w:lang w:val="en-GB"/>
              </w:rPr>
            </w:pPr>
            <w:r w:rsidRPr="00D802B1">
              <w:rPr>
                <w:rFonts w:ascii="Arial" w:hAnsi="Arial" w:cs="Arial"/>
                <w:sz w:val="22"/>
                <w:szCs w:val="22"/>
                <w:lang w:val="en-GB"/>
              </w:rPr>
              <w:t xml:space="preserve">Dr L </w:t>
            </w:r>
            <w:proofErr w:type="spellStart"/>
            <w:r w:rsidRPr="00D802B1">
              <w:rPr>
                <w:rFonts w:ascii="Arial" w:hAnsi="Arial" w:cs="Arial"/>
                <w:sz w:val="22"/>
                <w:szCs w:val="22"/>
                <w:lang w:val="en-GB"/>
              </w:rPr>
              <w:t>Thangaraj</w:t>
            </w:r>
            <w:proofErr w:type="spellEnd"/>
            <w:r w:rsidRPr="00D802B1">
              <w:rPr>
                <w:rFonts w:ascii="Arial" w:hAnsi="Arial" w:cs="Arial"/>
                <w:sz w:val="22"/>
                <w:szCs w:val="22"/>
                <w:lang w:val="en-GB"/>
              </w:rPr>
              <w:t xml:space="preserve"> </w:t>
            </w:r>
            <w:r>
              <w:rPr>
                <w:rFonts w:ascii="Arial" w:hAnsi="Arial" w:cs="Arial"/>
                <w:sz w:val="22"/>
                <w:szCs w:val="22"/>
                <w:lang w:val="en-GB"/>
              </w:rPr>
              <w:t>,</w:t>
            </w:r>
            <w:r w:rsidR="00FB5162">
              <w:rPr>
                <w:rFonts w:ascii="Arial" w:hAnsi="Arial" w:cs="Arial"/>
                <w:sz w:val="22"/>
                <w:szCs w:val="22"/>
                <w:lang w:val="en-GB"/>
              </w:rPr>
              <w:t xml:space="preserve">Dr M </w:t>
            </w:r>
            <w:proofErr w:type="spellStart"/>
            <w:r w:rsidR="00FB5162">
              <w:rPr>
                <w:rFonts w:ascii="Arial" w:hAnsi="Arial" w:cs="Arial"/>
                <w:sz w:val="22"/>
                <w:szCs w:val="22"/>
                <w:lang w:val="en-GB"/>
              </w:rPr>
              <w:t>Alam</w:t>
            </w:r>
            <w:proofErr w:type="spellEnd"/>
            <w:r w:rsidR="00FB5162">
              <w:rPr>
                <w:rFonts w:ascii="Arial" w:hAnsi="Arial" w:cs="Arial"/>
                <w:sz w:val="22"/>
                <w:szCs w:val="22"/>
                <w:lang w:val="en-GB"/>
              </w:rPr>
              <w:t xml:space="preserve">, Dr K Debra, Dr P Ekanayake, Dr M </w:t>
            </w:r>
            <w:proofErr w:type="spellStart"/>
            <w:r w:rsidR="00FB5162">
              <w:rPr>
                <w:rFonts w:ascii="Arial" w:hAnsi="Arial" w:cs="Arial"/>
                <w:sz w:val="22"/>
                <w:szCs w:val="22"/>
                <w:lang w:val="en-GB"/>
              </w:rPr>
              <w:t>Haji-Coll</w:t>
            </w:r>
            <w:proofErr w:type="spellEnd"/>
            <w:r w:rsidR="00FB5162">
              <w:rPr>
                <w:rFonts w:ascii="Arial" w:hAnsi="Arial" w:cs="Arial"/>
                <w:sz w:val="22"/>
                <w:szCs w:val="22"/>
                <w:lang w:val="en-GB"/>
              </w:rPr>
              <w:t>, Dr T Adesina</w:t>
            </w:r>
          </w:p>
        </w:tc>
      </w:tr>
      <w:tr w:rsidR="00904AF9" w:rsidRPr="00D802B1" w14:paraId="11297F46" w14:textId="77777777" w:rsidTr="00904AF9">
        <w:trPr>
          <w:trHeight w:val="144"/>
        </w:trPr>
        <w:tc>
          <w:tcPr>
            <w:tcW w:w="2093" w:type="dxa"/>
          </w:tcPr>
          <w:p w14:paraId="05EA6B36" w14:textId="77777777" w:rsidR="00904AF9" w:rsidRPr="00D802B1" w:rsidRDefault="00904AF9" w:rsidP="00CE2748">
            <w:pPr>
              <w:rPr>
                <w:rFonts w:ascii="Arial" w:hAnsi="Arial" w:cs="Arial"/>
                <w:b/>
                <w:lang w:val="en-GB"/>
              </w:rPr>
            </w:pPr>
            <w:r w:rsidRPr="00D802B1">
              <w:rPr>
                <w:rFonts w:ascii="Arial" w:hAnsi="Arial" w:cs="Arial"/>
                <w:b/>
                <w:sz w:val="22"/>
                <w:szCs w:val="22"/>
                <w:lang w:val="en-GB"/>
              </w:rPr>
              <w:t>Main duties of the placement</w:t>
            </w:r>
          </w:p>
        </w:tc>
        <w:tc>
          <w:tcPr>
            <w:tcW w:w="7513" w:type="dxa"/>
          </w:tcPr>
          <w:p w14:paraId="0D1F9F28" w14:textId="77777777" w:rsidR="00904AF9" w:rsidRPr="00D802B1" w:rsidRDefault="00904AF9" w:rsidP="00CE2748">
            <w:pPr>
              <w:spacing w:after="120"/>
              <w:jc w:val="both"/>
              <w:rPr>
                <w:rFonts w:ascii="Arial" w:hAnsi="Arial" w:cs="Arial"/>
                <w:lang w:val="en-GB"/>
              </w:rPr>
            </w:pPr>
            <w:r w:rsidRPr="00D802B1">
              <w:rPr>
                <w:rFonts w:ascii="Arial" w:hAnsi="Arial" w:cs="Arial"/>
                <w:sz w:val="22"/>
                <w:szCs w:val="22"/>
                <w:lang w:val="en-GB"/>
              </w:rPr>
              <w:t xml:space="preserve">The F1 doctor will work within a team to maintain daily care of the patients on the ward. The F1 doctor will be responsible for keeping an up to date patient list, updating patient’s records with investigation results, handovers to other teams over the weekend. They may be responsible for other duties allocated by their consultant. </w:t>
            </w:r>
          </w:p>
        </w:tc>
      </w:tr>
      <w:tr w:rsidR="00904AF9" w:rsidRPr="00D802B1" w14:paraId="0758EF37" w14:textId="77777777" w:rsidTr="00904AF9">
        <w:trPr>
          <w:trHeight w:val="144"/>
        </w:trPr>
        <w:tc>
          <w:tcPr>
            <w:tcW w:w="2093" w:type="dxa"/>
          </w:tcPr>
          <w:p w14:paraId="00046DAF" w14:textId="77777777" w:rsidR="00904AF9" w:rsidRPr="00D802B1" w:rsidRDefault="00904AF9" w:rsidP="00CE2748">
            <w:pPr>
              <w:rPr>
                <w:rFonts w:ascii="Arial" w:hAnsi="Arial" w:cs="Arial"/>
                <w:b/>
                <w:lang w:val="en-GB"/>
              </w:rPr>
            </w:pPr>
            <w:r w:rsidRPr="00D802B1">
              <w:rPr>
                <w:rFonts w:ascii="Arial" w:hAnsi="Arial" w:cs="Arial"/>
                <w:b/>
                <w:sz w:val="22"/>
                <w:szCs w:val="22"/>
                <w:lang w:val="en-GB"/>
              </w:rPr>
              <w:t>Typical working pattern in this placement</w:t>
            </w:r>
          </w:p>
        </w:tc>
        <w:tc>
          <w:tcPr>
            <w:tcW w:w="7513" w:type="dxa"/>
          </w:tcPr>
          <w:p w14:paraId="44F09077" w14:textId="77777777" w:rsidR="00904AF9" w:rsidRPr="00D802B1" w:rsidRDefault="00904AF9" w:rsidP="00CE2748">
            <w:pPr>
              <w:rPr>
                <w:rFonts w:ascii="Arial" w:hAnsi="Arial" w:cs="Arial"/>
                <w:lang w:val="en-GB"/>
              </w:rPr>
            </w:pPr>
            <w:r w:rsidRPr="007B6EBE">
              <w:rPr>
                <w:rFonts w:ascii="Arial" w:hAnsi="Arial" w:cs="Arial"/>
                <w:b/>
                <w:sz w:val="22"/>
                <w:szCs w:val="22"/>
                <w:lang w:val="en-GB"/>
              </w:rPr>
              <w:t>Mon</w:t>
            </w:r>
            <w:r>
              <w:rPr>
                <w:rFonts w:ascii="Arial" w:hAnsi="Arial" w:cs="Arial"/>
                <w:sz w:val="22"/>
                <w:szCs w:val="22"/>
                <w:lang w:val="en-GB"/>
              </w:rPr>
              <w:t>:</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r w:rsidRPr="00D802B1">
              <w:rPr>
                <w:rFonts w:ascii="Arial" w:hAnsi="Arial" w:cs="Arial"/>
                <w:sz w:val="22"/>
                <w:szCs w:val="22"/>
                <w:lang w:val="en-GB"/>
              </w:rPr>
              <w:t>0900</w:t>
            </w:r>
            <w:r>
              <w:rPr>
                <w:rFonts w:ascii="Arial" w:hAnsi="Arial" w:cs="Arial"/>
                <w:sz w:val="22"/>
                <w:szCs w:val="22"/>
                <w:lang w:val="en-GB"/>
              </w:rPr>
              <w:tab/>
            </w:r>
            <w:r>
              <w:rPr>
                <w:rFonts w:ascii="Arial" w:hAnsi="Arial" w:cs="Arial"/>
                <w:sz w:val="22"/>
                <w:szCs w:val="22"/>
                <w:lang w:val="en-GB"/>
              </w:rPr>
              <w:tab/>
            </w:r>
            <w:r w:rsidRPr="00D802B1">
              <w:rPr>
                <w:rFonts w:ascii="Arial" w:hAnsi="Arial" w:cs="Arial"/>
                <w:sz w:val="22"/>
                <w:szCs w:val="22"/>
                <w:lang w:val="en-GB"/>
              </w:rPr>
              <w:t xml:space="preserve">consultant ward round </w:t>
            </w:r>
          </w:p>
          <w:p w14:paraId="5BE3006B" w14:textId="77777777" w:rsidR="00904AF9" w:rsidRPr="00D802B1" w:rsidRDefault="00904AF9" w:rsidP="00CE2748">
            <w:pPr>
              <w:ind w:left="1440" w:firstLine="720"/>
              <w:rPr>
                <w:rFonts w:ascii="Arial" w:hAnsi="Arial" w:cs="Arial"/>
                <w:lang w:val="en-GB"/>
              </w:rPr>
            </w:pPr>
            <w:r>
              <w:rPr>
                <w:rFonts w:ascii="Arial" w:hAnsi="Arial" w:cs="Arial"/>
                <w:sz w:val="22"/>
                <w:szCs w:val="22"/>
                <w:lang w:val="en-GB"/>
              </w:rPr>
              <w:t xml:space="preserve">  </w:t>
            </w:r>
            <w:r w:rsidRPr="00D802B1">
              <w:rPr>
                <w:rFonts w:ascii="Arial" w:hAnsi="Arial" w:cs="Arial"/>
                <w:sz w:val="22"/>
                <w:szCs w:val="22"/>
                <w:lang w:val="en-GB"/>
              </w:rPr>
              <w:t>1300</w:t>
            </w:r>
            <w:r>
              <w:rPr>
                <w:rFonts w:ascii="Arial" w:hAnsi="Arial" w:cs="Arial"/>
                <w:sz w:val="22"/>
                <w:szCs w:val="22"/>
                <w:lang w:val="en-GB"/>
              </w:rPr>
              <w:tab/>
            </w:r>
            <w:r>
              <w:rPr>
                <w:rFonts w:ascii="Arial" w:hAnsi="Arial" w:cs="Arial"/>
                <w:sz w:val="22"/>
                <w:szCs w:val="22"/>
                <w:lang w:val="en-GB"/>
              </w:rPr>
              <w:tab/>
            </w:r>
            <w:r w:rsidRPr="00D802B1">
              <w:rPr>
                <w:rFonts w:ascii="Arial" w:hAnsi="Arial" w:cs="Arial"/>
                <w:sz w:val="22"/>
                <w:szCs w:val="22"/>
                <w:lang w:val="en-GB"/>
              </w:rPr>
              <w:t xml:space="preserve">care of the elderly teaching/ meeting </w:t>
            </w:r>
          </w:p>
          <w:p w14:paraId="2E93F2BF" w14:textId="77777777" w:rsidR="00904AF9" w:rsidRPr="00D802B1" w:rsidRDefault="00904AF9" w:rsidP="00CE2748">
            <w:pPr>
              <w:rPr>
                <w:rFonts w:ascii="Arial" w:hAnsi="Arial" w:cs="Arial"/>
                <w:lang w:val="en-GB"/>
              </w:rPr>
            </w:pPr>
            <w:r w:rsidRPr="007B6EBE">
              <w:rPr>
                <w:rFonts w:ascii="Arial" w:hAnsi="Arial" w:cs="Arial"/>
                <w:b/>
                <w:sz w:val="22"/>
                <w:szCs w:val="22"/>
                <w:lang w:val="en-GB"/>
              </w:rPr>
              <w:t>Tues</w:t>
            </w:r>
            <w:r>
              <w:rPr>
                <w:rFonts w:ascii="Arial" w:hAnsi="Arial" w:cs="Arial"/>
                <w:sz w:val="22"/>
                <w:szCs w:val="22"/>
                <w:lang w:val="en-GB"/>
              </w:rPr>
              <w:t>:</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r w:rsidRPr="00D802B1">
              <w:rPr>
                <w:rFonts w:ascii="Arial" w:hAnsi="Arial" w:cs="Arial"/>
                <w:sz w:val="22"/>
                <w:szCs w:val="22"/>
                <w:lang w:val="en-GB"/>
              </w:rPr>
              <w:t>1330</w:t>
            </w:r>
            <w:r>
              <w:rPr>
                <w:rFonts w:ascii="Arial" w:hAnsi="Arial" w:cs="Arial"/>
                <w:sz w:val="22"/>
                <w:szCs w:val="22"/>
                <w:lang w:val="en-GB"/>
              </w:rPr>
              <w:tab/>
            </w:r>
            <w:r>
              <w:rPr>
                <w:rFonts w:ascii="Arial" w:hAnsi="Arial" w:cs="Arial"/>
                <w:sz w:val="22"/>
                <w:szCs w:val="22"/>
                <w:lang w:val="en-GB"/>
              </w:rPr>
              <w:tab/>
            </w:r>
            <w:r w:rsidRPr="00D802B1">
              <w:rPr>
                <w:rFonts w:ascii="Arial" w:hAnsi="Arial" w:cs="Arial"/>
                <w:sz w:val="22"/>
                <w:szCs w:val="22"/>
                <w:lang w:val="en-GB"/>
              </w:rPr>
              <w:t>MDT Meeting</w:t>
            </w:r>
          </w:p>
          <w:p w14:paraId="7CD4561C" w14:textId="77777777" w:rsidR="00904AF9" w:rsidRPr="00D802B1" w:rsidRDefault="00904AF9" w:rsidP="00CE2748">
            <w:pPr>
              <w:rPr>
                <w:rFonts w:ascii="Arial" w:hAnsi="Arial" w:cs="Arial"/>
                <w:lang w:val="en-GB"/>
              </w:rPr>
            </w:pPr>
            <w:r w:rsidRPr="007B6EBE">
              <w:rPr>
                <w:rFonts w:ascii="Arial" w:hAnsi="Arial" w:cs="Arial"/>
                <w:b/>
                <w:sz w:val="22"/>
                <w:szCs w:val="22"/>
                <w:lang w:val="en-GB"/>
              </w:rPr>
              <w:t>Wed</w:t>
            </w:r>
            <w:r w:rsidRPr="00D802B1">
              <w:rPr>
                <w:rFonts w:ascii="Arial" w:hAnsi="Arial" w:cs="Arial"/>
                <w:sz w:val="22"/>
                <w:szCs w:val="22"/>
                <w:lang w:val="en-GB"/>
              </w:rPr>
              <w:t>:</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09</w:t>
            </w:r>
            <w:r w:rsidRPr="00D802B1">
              <w:rPr>
                <w:rFonts w:ascii="Arial" w:hAnsi="Arial" w:cs="Arial"/>
                <w:sz w:val="22"/>
                <w:szCs w:val="22"/>
                <w:lang w:val="en-GB"/>
              </w:rPr>
              <w:t>00</w:t>
            </w:r>
            <w:r>
              <w:rPr>
                <w:rFonts w:ascii="Arial" w:hAnsi="Arial" w:cs="Arial"/>
                <w:sz w:val="22"/>
                <w:szCs w:val="22"/>
                <w:lang w:val="en-GB"/>
              </w:rPr>
              <w:tab/>
            </w:r>
            <w:r>
              <w:rPr>
                <w:rFonts w:ascii="Arial" w:hAnsi="Arial" w:cs="Arial"/>
                <w:sz w:val="22"/>
                <w:szCs w:val="22"/>
                <w:lang w:val="en-GB"/>
              </w:rPr>
              <w:tab/>
            </w:r>
            <w:r w:rsidRPr="00D802B1">
              <w:rPr>
                <w:rFonts w:ascii="Arial" w:hAnsi="Arial" w:cs="Arial"/>
                <w:sz w:val="22"/>
                <w:szCs w:val="22"/>
                <w:lang w:val="en-GB"/>
              </w:rPr>
              <w:t>consultant ward round</w:t>
            </w:r>
          </w:p>
          <w:p w14:paraId="78F8705F" w14:textId="77777777" w:rsidR="00904AF9" w:rsidRPr="00D802B1" w:rsidRDefault="00904AF9" w:rsidP="00CE2748">
            <w:pPr>
              <w:rPr>
                <w:rFonts w:ascii="Arial" w:hAnsi="Arial" w:cs="Arial"/>
                <w:lang w:val="en-GB"/>
              </w:rPr>
            </w:pPr>
            <w:r w:rsidRPr="007B6EBE">
              <w:rPr>
                <w:rFonts w:ascii="Arial" w:hAnsi="Arial" w:cs="Arial"/>
                <w:b/>
                <w:sz w:val="22"/>
                <w:szCs w:val="22"/>
                <w:lang w:val="en-GB"/>
              </w:rPr>
              <w:t>Thurs</w:t>
            </w:r>
            <w:r w:rsidRPr="00D802B1">
              <w:rPr>
                <w:rFonts w:ascii="Arial" w:hAnsi="Arial" w:cs="Arial"/>
                <w:sz w:val="22"/>
                <w:szCs w:val="22"/>
                <w:lang w:val="en-GB"/>
              </w:rPr>
              <w:t>:</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r w:rsidRPr="00D802B1">
              <w:rPr>
                <w:rFonts w:ascii="Arial" w:hAnsi="Arial" w:cs="Arial"/>
                <w:sz w:val="22"/>
                <w:szCs w:val="22"/>
                <w:lang w:val="en-GB"/>
              </w:rPr>
              <w:t>12</w:t>
            </w:r>
            <w:r>
              <w:rPr>
                <w:rFonts w:ascii="Arial" w:hAnsi="Arial" w:cs="Arial"/>
                <w:sz w:val="22"/>
                <w:szCs w:val="22"/>
                <w:lang w:val="en-GB"/>
              </w:rPr>
              <w:t xml:space="preserve">00 – </w:t>
            </w:r>
            <w:r w:rsidRPr="00D802B1">
              <w:rPr>
                <w:rFonts w:ascii="Arial" w:hAnsi="Arial" w:cs="Arial"/>
                <w:sz w:val="22"/>
                <w:szCs w:val="22"/>
                <w:lang w:val="en-GB"/>
              </w:rPr>
              <w:t>1400</w:t>
            </w:r>
            <w:r>
              <w:rPr>
                <w:rFonts w:ascii="Arial" w:hAnsi="Arial" w:cs="Arial"/>
                <w:sz w:val="22"/>
                <w:szCs w:val="22"/>
                <w:lang w:val="en-GB"/>
              </w:rPr>
              <w:tab/>
            </w:r>
            <w:r w:rsidRPr="00D802B1">
              <w:rPr>
                <w:rFonts w:ascii="Arial" w:hAnsi="Arial" w:cs="Arial"/>
                <w:sz w:val="22"/>
                <w:szCs w:val="22"/>
                <w:lang w:val="en-GB"/>
              </w:rPr>
              <w:t xml:space="preserve">F1 teaching </w:t>
            </w:r>
          </w:p>
          <w:p w14:paraId="6DFBE49F" w14:textId="77777777" w:rsidR="00904AF9" w:rsidRPr="00D802B1" w:rsidRDefault="00904AF9" w:rsidP="00CE2748">
            <w:pPr>
              <w:rPr>
                <w:rFonts w:ascii="Arial" w:hAnsi="Arial" w:cs="Arial"/>
                <w:lang w:val="en-GB"/>
              </w:rPr>
            </w:pPr>
            <w:r w:rsidRPr="007B6EBE">
              <w:rPr>
                <w:rFonts w:ascii="Arial" w:hAnsi="Arial" w:cs="Arial"/>
                <w:b/>
                <w:sz w:val="22"/>
                <w:szCs w:val="22"/>
                <w:lang w:val="en-GB"/>
              </w:rPr>
              <w:t>Fri</w:t>
            </w:r>
            <w:r w:rsidRPr="007B6EBE">
              <w:rPr>
                <w:rFonts w:ascii="Arial" w:hAnsi="Arial" w:cs="Arial"/>
                <w:sz w:val="22"/>
                <w:szCs w:val="22"/>
                <w:lang w:val="en-GB"/>
              </w:rPr>
              <w:t>:</w:t>
            </w:r>
            <w:r w:rsidRPr="00D802B1">
              <w:rPr>
                <w:rFonts w:ascii="Arial" w:hAnsi="Arial" w:cs="Arial"/>
                <w:sz w:val="22"/>
                <w:szCs w:val="22"/>
                <w:lang w:val="en-GB"/>
              </w:rPr>
              <w:t xml:space="preserve">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t xml:space="preserve">  </w:t>
            </w:r>
            <w:r w:rsidRPr="00D802B1">
              <w:rPr>
                <w:rFonts w:ascii="Arial" w:hAnsi="Arial" w:cs="Arial"/>
                <w:sz w:val="22"/>
                <w:szCs w:val="22"/>
                <w:lang w:val="en-GB"/>
              </w:rPr>
              <w:t>0900</w:t>
            </w:r>
            <w:r>
              <w:rPr>
                <w:rFonts w:ascii="Arial" w:hAnsi="Arial" w:cs="Arial"/>
                <w:sz w:val="22"/>
                <w:szCs w:val="22"/>
                <w:lang w:val="en-GB"/>
              </w:rPr>
              <w:tab/>
            </w:r>
            <w:r>
              <w:rPr>
                <w:rFonts w:ascii="Arial" w:hAnsi="Arial" w:cs="Arial"/>
                <w:sz w:val="22"/>
                <w:szCs w:val="22"/>
                <w:lang w:val="en-GB"/>
              </w:rPr>
              <w:tab/>
            </w:r>
            <w:r w:rsidRPr="00D802B1">
              <w:rPr>
                <w:rFonts w:ascii="Arial" w:hAnsi="Arial" w:cs="Arial"/>
                <w:sz w:val="22"/>
                <w:szCs w:val="22"/>
                <w:lang w:val="en-GB"/>
              </w:rPr>
              <w:t>consultant ward round</w:t>
            </w:r>
          </w:p>
          <w:p w14:paraId="737E8831" w14:textId="77777777" w:rsidR="00904AF9" w:rsidRPr="00D802B1" w:rsidRDefault="00904AF9" w:rsidP="00CE2748">
            <w:pPr>
              <w:ind w:left="1440" w:firstLine="720"/>
              <w:rPr>
                <w:rFonts w:ascii="Arial" w:hAnsi="Arial" w:cs="Arial"/>
                <w:lang w:val="en-GB"/>
              </w:rPr>
            </w:pPr>
            <w:r>
              <w:rPr>
                <w:rFonts w:ascii="Arial" w:hAnsi="Arial" w:cs="Arial"/>
                <w:sz w:val="22"/>
                <w:szCs w:val="22"/>
                <w:lang w:val="en-GB"/>
              </w:rPr>
              <w:lastRenderedPageBreak/>
              <w:t xml:space="preserve">  </w:t>
            </w:r>
            <w:r w:rsidRPr="00D802B1">
              <w:rPr>
                <w:rFonts w:ascii="Arial" w:hAnsi="Arial" w:cs="Arial"/>
                <w:sz w:val="22"/>
                <w:szCs w:val="22"/>
                <w:lang w:val="en-GB"/>
              </w:rPr>
              <w:t>1230</w:t>
            </w:r>
            <w:r>
              <w:rPr>
                <w:rFonts w:ascii="Arial" w:hAnsi="Arial" w:cs="Arial"/>
                <w:sz w:val="22"/>
                <w:szCs w:val="22"/>
                <w:lang w:val="en-GB"/>
              </w:rPr>
              <w:tab/>
            </w:r>
            <w:r>
              <w:rPr>
                <w:rFonts w:ascii="Arial" w:hAnsi="Arial" w:cs="Arial"/>
                <w:sz w:val="22"/>
                <w:szCs w:val="22"/>
                <w:lang w:val="en-GB"/>
              </w:rPr>
              <w:tab/>
            </w:r>
            <w:r w:rsidRPr="00D802B1">
              <w:rPr>
                <w:rFonts w:ascii="Arial" w:hAnsi="Arial" w:cs="Arial"/>
                <w:sz w:val="22"/>
                <w:szCs w:val="22"/>
                <w:lang w:val="en-GB"/>
              </w:rPr>
              <w:t>grand round</w:t>
            </w:r>
          </w:p>
          <w:p w14:paraId="583BB74F" w14:textId="77777777" w:rsidR="00904AF9" w:rsidRPr="00D802B1" w:rsidRDefault="00904AF9" w:rsidP="00CE2748">
            <w:pPr>
              <w:spacing w:after="120"/>
              <w:ind w:left="1440" w:firstLine="720"/>
              <w:rPr>
                <w:rFonts w:ascii="Arial" w:hAnsi="Arial" w:cs="Arial"/>
                <w:lang w:val="en-GB"/>
              </w:rPr>
            </w:pPr>
            <w:r>
              <w:rPr>
                <w:rFonts w:ascii="Arial" w:hAnsi="Arial" w:cs="Arial"/>
                <w:sz w:val="22"/>
                <w:szCs w:val="22"/>
                <w:lang w:val="en-GB"/>
              </w:rPr>
              <w:t xml:space="preserve">  </w:t>
            </w:r>
            <w:r w:rsidRPr="00D802B1">
              <w:rPr>
                <w:rFonts w:ascii="Arial" w:hAnsi="Arial" w:cs="Arial"/>
                <w:sz w:val="22"/>
                <w:szCs w:val="22"/>
                <w:lang w:val="en-GB"/>
              </w:rPr>
              <w:t>1700</w:t>
            </w:r>
            <w:r>
              <w:rPr>
                <w:rFonts w:ascii="Arial" w:hAnsi="Arial" w:cs="Arial"/>
                <w:sz w:val="22"/>
                <w:szCs w:val="22"/>
                <w:lang w:val="en-GB"/>
              </w:rPr>
              <w:tab/>
            </w:r>
            <w:r>
              <w:rPr>
                <w:rFonts w:ascii="Arial" w:hAnsi="Arial" w:cs="Arial"/>
                <w:sz w:val="22"/>
                <w:szCs w:val="22"/>
                <w:lang w:val="en-GB"/>
              </w:rPr>
              <w:tab/>
            </w:r>
            <w:r w:rsidRPr="00D802B1">
              <w:rPr>
                <w:rFonts w:ascii="Arial" w:hAnsi="Arial" w:cs="Arial"/>
                <w:sz w:val="22"/>
                <w:szCs w:val="22"/>
                <w:lang w:val="en-GB"/>
              </w:rPr>
              <w:t>prepare weekend handover</w:t>
            </w:r>
          </w:p>
          <w:p w14:paraId="05F4471E" w14:textId="77777777" w:rsidR="00904AF9" w:rsidRPr="00D802B1" w:rsidRDefault="00904AF9" w:rsidP="00CE2748">
            <w:pPr>
              <w:spacing w:before="120" w:after="120"/>
              <w:jc w:val="both"/>
              <w:rPr>
                <w:rFonts w:ascii="Arial" w:hAnsi="Arial" w:cs="Arial"/>
                <w:lang w:val="en-GB"/>
              </w:rPr>
            </w:pPr>
            <w:r w:rsidRPr="007B6EBE">
              <w:rPr>
                <w:rFonts w:ascii="Arial" w:hAnsi="Arial" w:cs="Arial"/>
                <w:b/>
                <w:sz w:val="22"/>
                <w:szCs w:val="22"/>
                <w:lang w:val="en-GB"/>
              </w:rPr>
              <w:t>On call requirements</w:t>
            </w:r>
            <w:r w:rsidRPr="00D802B1">
              <w:rPr>
                <w:rFonts w:ascii="Arial" w:hAnsi="Arial" w:cs="Arial"/>
                <w:i/>
                <w:sz w:val="22"/>
                <w:szCs w:val="22"/>
                <w:lang w:val="en-GB"/>
              </w:rPr>
              <w:t>:</w:t>
            </w:r>
            <w:r w:rsidRPr="00D802B1">
              <w:rPr>
                <w:rFonts w:ascii="Arial" w:hAnsi="Arial" w:cs="Arial"/>
                <w:sz w:val="22"/>
                <w:szCs w:val="22"/>
                <w:lang w:val="en-GB"/>
              </w:rPr>
              <w:t xml:space="preserve"> 6 Evening shifts in AAU clerking pat</w:t>
            </w:r>
            <w:r>
              <w:rPr>
                <w:rFonts w:ascii="Arial" w:hAnsi="Arial" w:cs="Arial"/>
                <w:sz w:val="22"/>
                <w:szCs w:val="22"/>
                <w:lang w:val="en-GB"/>
              </w:rPr>
              <w:t>ients (16</w:t>
            </w:r>
            <w:r w:rsidRPr="00D802B1">
              <w:rPr>
                <w:rFonts w:ascii="Arial" w:hAnsi="Arial" w:cs="Arial"/>
                <w:sz w:val="22"/>
                <w:szCs w:val="22"/>
                <w:lang w:val="en-GB"/>
              </w:rPr>
              <w:t>00 – 2100), and 5 ward cover shifts (1700 – 2100) during the 4</w:t>
            </w:r>
            <w:r>
              <w:rPr>
                <w:rFonts w:ascii="Arial" w:hAnsi="Arial" w:cs="Arial"/>
                <w:sz w:val="22"/>
                <w:szCs w:val="22"/>
                <w:lang w:val="en-GB"/>
              </w:rPr>
              <w:t xml:space="preserve"> months; 2 long days in AAU (0900 – </w:t>
            </w:r>
            <w:r w:rsidRPr="00D802B1">
              <w:rPr>
                <w:rFonts w:ascii="Arial" w:hAnsi="Arial" w:cs="Arial"/>
                <w:sz w:val="22"/>
                <w:szCs w:val="22"/>
                <w:lang w:val="en-GB"/>
              </w:rPr>
              <w:t xml:space="preserve">2100). 2 sets </w:t>
            </w:r>
            <w:r>
              <w:rPr>
                <w:rFonts w:ascii="Arial" w:hAnsi="Arial" w:cs="Arial"/>
                <w:sz w:val="22"/>
                <w:szCs w:val="22"/>
                <w:lang w:val="en-GB"/>
              </w:rPr>
              <w:t>of nights ward cover (3 days 21</w:t>
            </w:r>
            <w:r w:rsidRPr="00D802B1">
              <w:rPr>
                <w:rFonts w:ascii="Arial" w:hAnsi="Arial" w:cs="Arial"/>
                <w:sz w:val="22"/>
                <w:szCs w:val="22"/>
                <w:lang w:val="en-GB"/>
              </w:rPr>
              <w:t>00</w:t>
            </w:r>
            <w:r>
              <w:rPr>
                <w:rFonts w:ascii="Arial" w:hAnsi="Arial" w:cs="Arial"/>
                <w:sz w:val="22"/>
                <w:szCs w:val="22"/>
                <w:lang w:val="en-GB"/>
              </w:rPr>
              <w:t xml:space="preserve"> – </w:t>
            </w:r>
            <w:r w:rsidRPr="00D802B1">
              <w:rPr>
                <w:rFonts w:ascii="Arial" w:hAnsi="Arial" w:cs="Arial"/>
                <w:sz w:val="22"/>
                <w:szCs w:val="22"/>
                <w:lang w:val="en-GB"/>
              </w:rPr>
              <w:t>0900); 2 or 3 sets of we</w:t>
            </w:r>
            <w:r>
              <w:rPr>
                <w:rFonts w:ascii="Arial" w:hAnsi="Arial" w:cs="Arial"/>
                <w:sz w:val="22"/>
                <w:szCs w:val="22"/>
                <w:lang w:val="en-GB"/>
              </w:rPr>
              <w:t>ekend day shifts ward cover (09</w:t>
            </w:r>
            <w:r w:rsidRPr="00D802B1">
              <w:rPr>
                <w:rFonts w:ascii="Arial" w:hAnsi="Arial" w:cs="Arial"/>
                <w:sz w:val="22"/>
                <w:szCs w:val="22"/>
                <w:lang w:val="en-GB"/>
              </w:rPr>
              <w:t>00</w:t>
            </w:r>
            <w:r>
              <w:rPr>
                <w:rFonts w:ascii="Arial" w:hAnsi="Arial" w:cs="Arial"/>
                <w:sz w:val="22"/>
                <w:szCs w:val="22"/>
                <w:lang w:val="en-GB"/>
              </w:rPr>
              <w:t xml:space="preserve"> – </w:t>
            </w:r>
            <w:r w:rsidRPr="00D802B1">
              <w:rPr>
                <w:rFonts w:ascii="Arial" w:hAnsi="Arial" w:cs="Arial"/>
                <w:sz w:val="22"/>
                <w:szCs w:val="22"/>
                <w:lang w:val="en-GB"/>
              </w:rPr>
              <w:t>2100)</w:t>
            </w:r>
          </w:p>
        </w:tc>
      </w:tr>
      <w:tr w:rsidR="00904AF9" w:rsidRPr="00D802B1" w14:paraId="1EAF2DAE" w14:textId="77777777" w:rsidTr="00904AF9">
        <w:trPr>
          <w:trHeight w:val="144"/>
        </w:trPr>
        <w:tc>
          <w:tcPr>
            <w:tcW w:w="2093" w:type="dxa"/>
          </w:tcPr>
          <w:p w14:paraId="79DDD5FC" w14:textId="77777777" w:rsidR="00904AF9" w:rsidRPr="00D802B1" w:rsidRDefault="00904AF9" w:rsidP="00CE2748">
            <w:pPr>
              <w:rPr>
                <w:rFonts w:ascii="Arial" w:hAnsi="Arial" w:cs="Arial"/>
                <w:b/>
                <w:lang w:val="en-GB"/>
              </w:rPr>
            </w:pPr>
            <w:r w:rsidRPr="00D802B1">
              <w:rPr>
                <w:rFonts w:ascii="Arial" w:hAnsi="Arial" w:cs="Arial"/>
                <w:b/>
                <w:sz w:val="22"/>
                <w:szCs w:val="22"/>
                <w:lang w:val="en-GB"/>
              </w:rPr>
              <w:lastRenderedPageBreak/>
              <w:t>Employer information</w:t>
            </w:r>
          </w:p>
        </w:tc>
        <w:tc>
          <w:tcPr>
            <w:tcW w:w="7513" w:type="dxa"/>
          </w:tcPr>
          <w:p w14:paraId="4E672FEA" w14:textId="77777777" w:rsidR="00904AF9" w:rsidRPr="005804F2" w:rsidRDefault="00904AF9" w:rsidP="00CE2748">
            <w:pPr>
              <w:pStyle w:val="NormalWeb"/>
              <w:spacing w:before="120" w:beforeAutospacing="0" w:after="0" w:afterAutospacing="0"/>
              <w:jc w:val="both"/>
              <w:rPr>
                <w:rFonts w:ascii="Arial" w:hAnsi="Arial" w:cs="Arial"/>
              </w:rPr>
            </w:pPr>
            <w:r w:rsidRPr="005804F2">
              <w:rPr>
                <w:rFonts w:ascii="Arial" w:hAnsi="Arial" w:cs="Arial"/>
                <w:sz w:val="22"/>
                <w:szCs w:val="22"/>
              </w:rPr>
              <w:t>West Hertfordshire Hospitals NHS Trust provides acute healthcare services to a core catchment population of approximately half a million people living in west Hertfordshire and the surrounding area. The Trust also provides a range of more specialist services to a wider population, serving residents of North London, Bedfordshire, Buckingham</w:t>
            </w:r>
            <w:r>
              <w:rPr>
                <w:rFonts w:ascii="Arial" w:hAnsi="Arial" w:cs="Arial"/>
                <w:sz w:val="22"/>
                <w:szCs w:val="22"/>
              </w:rPr>
              <w:t xml:space="preserve">shire and East Hertfordshire.  </w:t>
            </w:r>
            <w:r w:rsidRPr="005804F2">
              <w:rPr>
                <w:rFonts w:ascii="Arial" w:hAnsi="Arial" w:cs="Arial"/>
                <w:sz w:val="22"/>
                <w:szCs w:val="22"/>
              </w:rPr>
              <w:t>With around 4,300 staff and 350 volunteers at our three hospitals in Watford, St Albans and Hemel Hempstead, we are one of the largest employers locally.</w:t>
            </w:r>
          </w:p>
          <w:p w14:paraId="67A5F826" w14:textId="77777777" w:rsidR="00904AF9" w:rsidRPr="005804F2" w:rsidRDefault="00904AF9" w:rsidP="00CE2748">
            <w:pPr>
              <w:pStyle w:val="NormalWeb"/>
              <w:spacing w:before="0" w:beforeAutospacing="0" w:after="0" w:afterAutospacing="0"/>
              <w:jc w:val="both"/>
              <w:rPr>
                <w:rFonts w:ascii="Arial" w:hAnsi="Arial" w:cs="Arial"/>
              </w:rPr>
            </w:pPr>
          </w:p>
          <w:p w14:paraId="652DC955" w14:textId="77777777" w:rsidR="00904AF9" w:rsidRPr="00C455BC" w:rsidRDefault="00904AF9" w:rsidP="00CE2748">
            <w:pPr>
              <w:jc w:val="both"/>
              <w:rPr>
                <w:rFonts w:ascii="Arial" w:hAnsi="Arial" w:cs="Arial"/>
                <w:lang w:val="en-GB"/>
              </w:rPr>
            </w:pPr>
            <w:r w:rsidRPr="00C455BC">
              <w:rPr>
                <w:rFonts w:ascii="Arial" w:hAnsi="Arial" w:cs="Arial"/>
                <w:sz w:val="22"/>
                <w:szCs w:val="22"/>
                <w:lang w:val="en-GB"/>
              </w:rPr>
              <w:t>The Trust manages three hospitals:</w:t>
            </w:r>
          </w:p>
          <w:p w14:paraId="2891A190" w14:textId="77777777" w:rsidR="00904AF9" w:rsidRPr="00C455BC" w:rsidRDefault="009B7386" w:rsidP="00904AF9">
            <w:pPr>
              <w:numPr>
                <w:ilvl w:val="0"/>
                <w:numId w:val="1"/>
              </w:numPr>
              <w:jc w:val="both"/>
              <w:rPr>
                <w:rFonts w:ascii="Arial" w:hAnsi="Arial" w:cs="Arial"/>
                <w:lang w:val="en-GB"/>
              </w:rPr>
            </w:pPr>
            <w:hyperlink r:id="rId9" w:tooltip="Link to Information about Hemel Hempstead Hospital" w:history="1">
              <w:r w:rsidR="00904AF9" w:rsidRPr="00C455BC">
                <w:rPr>
                  <w:rStyle w:val="Hyperlink"/>
                  <w:rFonts w:ascii="Arial" w:hAnsi="Arial" w:cs="Arial"/>
                  <w:sz w:val="22"/>
                  <w:szCs w:val="22"/>
                  <w:lang w:val="en-GB"/>
                </w:rPr>
                <w:t>Hemel Hempstead Hospital</w:t>
              </w:r>
            </w:hyperlink>
          </w:p>
          <w:p w14:paraId="75EFE96D" w14:textId="77777777" w:rsidR="00904AF9" w:rsidRPr="00C455BC" w:rsidRDefault="009B7386" w:rsidP="00904AF9">
            <w:pPr>
              <w:numPr>
                <w:ilvl w:val="0"/>
                <w:numId w:val="1"/>
              </w:numPr>
              <w:jc w:val="both"/>
              <w:rPr>
                <w:rFonts w:ascii="Arial" w:hAnsi="Arial" w:cs="Arial"/>
                <w:lang w:val="en-GB"/>
              </w:rPr>
            </w:pPr>
            <w:hyperlink r:id="rId10" w:tooltip="Link to Information about St Albans City Hospital" w:history="1">
              <w:r w:rsidR="00904AF9" w:rsidRPr="00C455BC">
                <w:rPr>
                  <w:rStyle w:val="Hyperlink"/>
                  <w:rFonts w:ascii="Arial" w:hAnsi="Arial" w:cs="Arial"/>
                  <w:sz w:val="22"/>
                  <w:szCs w:val="22"/>
                  <w:lang w:val="en-GB"/>
                </w:rPr>
                <w:t>St Albans City Hospital</w:t>
              </w:r>
            </w:hyperlink>
          </w:p>
          <w:p w14:paraId="0FDAEBD1" w14:textId="77777777" w:rsidR="00904AF9" w:rsidRPr="00C455BC" w:rsidRDefault="009B7386" w:rsidP="00904AF9">
            <w:pPr>
              <w:numPr>
                <w:ilvl w:val="0"/>
                <w:numId w:val="1"/>
              </w:numPr>
              <w:spacing w:after="120"/>
              <w:jc w:val="both"/>
              <w:rPr>
                <w:rFonts w:ascii="Arial" w:hAnsi="Arial" w:cs="Arial"/>
                <w:lang w:val="en-GB"/>
              </w:rPr>
            </w:pPr>
            <w:hyperlink r:id="rId11" w:tooltip="Link to Information about Watford General Hospital" w:history="1">
              <w:r w:rsidR="00904AF9" w:rsidRPr="00C455BC">
                <w:rPr>
                  <w:rStyle w:val="Hyperlink"/>
                  <w:rFonts w:ascii="Arial" w:hAnsi="Arial" w:cs="Arial"/>
                  <w:sz w:val="22"/>
                  <w:szCs w:val="22"/>
                  <w:lang w:val="en-GB"/>
                </w:rPr>
                <w:t>Watford General Hospital</w:t>
              </w:r>
            </w:hyperlink>
          </w:p>
          <w:p w14:paraId="5C957615" w14:textId="77777777" w:rsidR="00904AF9" w:rsidRPr="005804F2" w:rsidRDefault="00904AF9" w:rsidP="00CE2748">
            <w:pPr>
              <w:pStyle w:val="NormalWeb"/>
              <w:spacing w:before="240" w:beforeAutospacing="0" w:after="120" w:afterAutospacing="0"/>
              <w:jc w:val="both"/>
              <w:rPr>
                <w:rFonts w:ascii="Arial" w:hAnsi="Arial" w:cs="Arial"/>
                <w:b/>
              </w:rPr>
            </w:pPr>
            <w:r w:rsidRPr="005804F2">
              <w:rPr>
                <w:rFonts w:ascii="Arial" w:hAnsi="Arial" w:cs="Arial"/>
                <w:b/>
                <w:sz w:val="22"/>
                <w:szCs w:val="22"/>
              </w:rPr>
              <w:t xml:space="preserve">Hemel Hempstead Hospital </w:t>
            </w:r>
          </w:p>
          <w:p w14:paraId="6CDFF691" w14:textId="77777777" w:rsidR="00904AF9" w:rsidRPr="005804F2" w:rsidRDefault="00904AF9" w:rsidP="00CE2748">
            <w:pPr>
              <w:pStyle w:val="NormalWeb"/>
              <w:spacing w:before="0" w:beforeAutospacing="0" w:after="0" w:afterAutospacing="0"/>
              <w:jc w:val="both"/>
              <w:rPr>
                <w:rFonts w:ascii="Arial" w:hAnsi="Arial" w:cs="Arial"/>
              </w:rPr>
            </w:pPr>
            <w:r w:rsidRPr="005804F2">
              <w:rPr>
                <w:rFonts w:ascii="Arial" w:hAnsi="Arial" w:cs="Arial"/>
                <w:sz w:val="22"/>
                <w:szCs w:val="22"/>
              </w:rPr>
              <w:t>The clinical services offered at Hemel Hempstead include:</w:t>
            </w:r>
          </w:p>
          <w:p w14:paraId="67030AF0" w14:textId="77777777" w:rsidR="00904AF9" w:rsidRPr="005804F2" w:rsidRDefault="00904AF9" w:rsidP="00904AF9">
            <w:pPr>
              <w:pStyle w:val="NormalWeb"/>
              <w:numPr>
                <w:ilvl w:val="0"/>
                <w:numId w:val="3"/>
              </w:numPr>
              <w:spacing w:before="0" w:beforeAutospacing="0" w:after="0" w:afterAutospacing="0"/>
              <w:rPr>
                <w:rFonts w:ascii="Arial" w:hAnsi="Arial" w:cs="Arial"/>
              </w:rPr>
            </w:pPr>
            <w:r w:rsidRPr="005804F2">
              <w:rPr>
                <w:rFonts w:ascii="Arial" w:hAnsi="Arial" w:cs="Arial"/>
                <w:sz w:val="22"/>
                <w:szCs w:val="22"/>
              </w:rPr>
              <w:t>antenatal and</w:t>
            </w:r>
            <w:r w:rsidRPr="005804F2">
              <w:rPr>
                <w:rFonts w:ascii="Arial" w:hAnsi="Arial" w:cs="Arial"/>
                <w:sz w:val="22"/>
                <w:szCs w:val="22"/>
              </w:rPr>
              <w:tab/>
              <w:t>community midwifery;</w:t>
            </w:r>
          </w:p>
          <w:p w14:paraId="7AC79989" w14:textId="77777777" w:rsidR="00904AF9" w:rsidRPr="005804F2" w:rsidRDefault="00904AF9" w:rsidP="00904AF9">
            <w:pPr>
              <w:pStyle w:val="NormalWeb"/>
              <w:numPr>
                <w:ilvl w:val="0"/>
                <w:numId w:val="3"/>
              </w:numPr>
              <w:spacing w:before="0" w:beforeAutospacing="0" w:after="0" w:afterAutospacing="0"/>
              <w:rPr>
                <w:rFonts w:ascii="Arial" w:hAnsi="Arial" w:cs="Arial"/>
              </w:rPr>
            </w:pPr>
            <w:r w:rsidRPr="005804F2">
              <w:rPr>
                <w:rFonts w:ascii="Arial" w:hAnsi="Arial" w:cs="Arial"/>
                <w:sz w:val="22"/>
                <w:szCs w:val="22"/>
              </w:rPr>
              <w:t>outpatients;</w:t>
            </w:r>
          </w:p>
          <w:p w14:paraId="565A22BE" w14:textId="77777777" w:rsidR="00904AF9" w:rsidRPr="005804F2" w:rsidRDefault="00904AF9" w:rsidP="00904AF9">
            <w:pPr>
              <w:pStyle w:val="NormalWeb"/>
              <w:numPr>
                <w:ilvl w:val="0"/>
                <w:numId w:val="3"/>
              </w:numPr>
              <w:spacing w:before="0" w:beforeAutospacing="0" w:after="0" w:afterAutospacing="0"/>
              <w:rPr>
                <w:rFonts w:ascii="Arial" w:hAnsi="Arial" w:cs="Arial"/>
              </w:rPr>
            </w:pPr>
            <w:r w:rsidRPr="005804F2">
              <w:rPr>
                <w:rFonts w:ascii="Arial" w:hAnsi="Arial" w:cs="Arial"/>
                <w:sz w:val="22"/>
                <w:szCs w:val="22"/>
              </w:rPr>
              <w:t>step down beds;</w:t>
            </w:r>
          </w:p>
          <w:p w14:paraId="5AF3A42B" w14:textId="77777777" w:rsidR="00904AF9" w:rsidRPr="005804F2" w:rsidRDefault="00904AF9" w:rsidP="00904AF9">
            <w:pPr>
              <w:pStyle w:val="NormalWeb"/>
              <w:numPr>
                <w:ilvl w:val="0"/>
                <w:numId w:val="3"/>
              </w:numPr>
              <w:spacing w:before="0" w:beforeAutospacing="0" w:after="0" w:afterAutospacing="0"/>
              <w:rPr>
                <w:rFonts w:ascii="Arial" w:hAnsi="Arial" w:cs="Arial"/>
              </w:rPr>
            </w:pPr>
            <w:r w:rsidRPr="005804F2">
              <w:rPr>
                <w:rFonts w:ascii="Arial" w:hAnsi="Arial" w:cs="Arial"/>
                <w:sz w:val="22"/>
                <w:szCs w:val="22"/>
              </w:rPr>
              <w:t>urgent</w:t>
            </w:r>
            <w:r w:rsidRPr="005804F2">
              <w:rPr>
                <w:rFonts w:ascii="Arial" w:hAnsi="Arial" w:cs="Arial"/>
                <w:sz w:val="22"/>
                <w:szCs w:val="22"/>
              </w:rPr>
              <w:tab/>
              <w:t>care centre;</w:t>
            </w:r>
          </w:p>
          <w:p w14:paraId="4FEDFAF5" w14:textId="77777777" w:rsidR="00904AF9" w:rsidRPr="005804F2" w:rsidRDefault="00904AF9" w:rsidP="00904AF9">
            <w:pPr>
              <w:pStyle w:val="NormalWeb"/>
              <w:numPr>
                <w:ilvl w:val="0"/>
                <w:numId w:val="3"/>
              </w:numPr>
              <w:spacing w:before="0" w:beforeAutospacing="0" w:after="0" w:afterAutospacing="0"/>
              <w:rPr>
                <w:rFonts w:ascii="Arial" w:hAnsi="Arial" w:cs="Arial"/>
              </w:rPr>
            </w:pPr>
            <w:r w:rsidRPr="005804F2">
              <w:rPr>
                <w:rFonts w:ascii="Arial" w:hAnsi="Arial" w:cs="Arial"/>
                <w:sz w:val="22"/>
                <w:szCs w:val="22"/>
              </w:rPr>
              <w:t>medical care,</w:t>
            </w:r>
            <w:r w:rsidRPr="005804F2">
              <w:rPr>
                <w:rFonts w:ascii="Arial" w:hAnsi="Arial" w:cs="Arial"/>
                <w:sz w:val="22"/>
                <w:szCs w:val="22"/>
              </w:rPr>
              <w:tab/>
              <w:t>including endoscopy and cardiac lung function testing;</w:t>
            </w:r>
          </w:p>
          <w:p w14:paraId="77C17413" w14:textId="77777777" w:rsidR="00904AF9" w:rsidRPr="005804F2" w:rsidRDefault="00904AF9" w:rsidP="00904AF9">
            <w:pPr>
              <w:pStyle w:val="NormalWeb"/>
              <w:numPr>
                <w:ilvl w:val="0"/>
                <w:numId w:val="3"/>
              </w:numPr>
              <w:spacing w:before="0" w:beforeAutospacing="0" w:after="0" w:afterAutospacing="0"/>
              <w:rPr>
                <w:rFonts w:ascii="Arial" w:hAnsi="Arial" w:cs="Arial"/>
              </w:rPr>
            </w:pPr>
            <w:r w:rsidRPr="005804F2">
              <w:rPr>
                <w:rFonts w:ascii="Arial" w:hAnsi="Arial" w:cs="Arial"/>
                <w:sz w:val="22"/>
                <w:szCs w:val="22"/>
              </w:rPr>
              <w:t>clinical support, including X-ray, CT,</w:t>
            </w:r>
            <w:r w:rsidRPr="005804F2">
              <w:rPr>
                <w:rFonts w:ascii="Arial" w:hAnsi="Arial" w:cs="Arial"/>
                <w:sz w:val="22"/>
                <w:szCs w:val="22"/>
              </w:rPr>
              <w:tab/>
              <w:t xml:space="preserve">MRI, </w:t>
            </w:r>
            <w:proofErr w:type="gramStart"/>
            <w:r w:rsidRPr="005804F2">
              <w:rPr>
                <w:rFonts w:ascii="Arial" w:hAnsi="Arial" w:cs="Arial"/>
                <w:sz w:val="22"/>
                <w:szCs w:val="22"/>
              </w:rPr>
              <w:t>ultrasound</w:t>
            </w:r>
            <w:proofErr w:type="gramEnd"/>
            <w:r w:rsidRPr="005804F2">
              <w:rPr>
                <w:rFonts w:ascii="Arial" w:hAnsi="Arial" w:cs="Arial"/>
                <w:sz w:val="22"/>
                <w:szCs w:val="22"/>
              </w:rPr>
              <w:t xml:space="preserve"> and non-urgent </w:t>
            </w:r>
            <w:r>
              <w:rPr>
                <w:rFonts w:ascii="Arial" w:hAnsi="Arial" w:cs="Arial"/>
                <w:sz w:val="22"/>
                <w:szCs w:val="22"/>
              </w:rPr>
              <w:t>p</w:t>
            </w:r>
            <w:r w:rsidRPr="005804F2">
              <w:rPr>
                <w:rFonts w:ascii="Arial" w:hAnsi="Arial" w:cs="Arial"/>
                <w:sz w:val="22"/>
                <w:szCs w:val="22"/>
              </w:rPr>
              <w:t>athology.</w:t>
            </w:r>
          </w:p>
          <w:p w14:paraId="538EEC65" w14:textId="77777777" w:rsidR="00904AF9" w:rsidRPr="005804F2" w:rsidRDefault="00904AF9" w:rsidP="00CE2748">
            <w:pPr>
              <w:pStyle w:val="NormalWeb"/>
              <w:spacing w:before="120" w:beforeAutospacing="0" w:after="0" w:afterAutospacing="0"/>
              <w:jc w:val="both"/>
              <w:rPr>
                <w:rFonts w:ascii="Arial" w:hAnsi="Arial" w:cs="Arial"/>
                <w:b/>
              </w:rPr>
            </w:pPr>
            <w:r w:rsidRPr="005804F2">
              <w:rPr>
                <w:rFonts w:ascii="Arial" w:hAnsi="Arial" w:cs="Arial"/>
                <w:b/>
                <w:sz w:val="22"/>
                <w:szCs w:val="22"/>
              </w:rPr>
              <w:t xml:space="preserve">St Albans City Hospital </w:t>
            </w:r>
          </w:p>
          <w:p w14:paraId="2D0FC352" w14:textId="77777777" w:rsidR="00904AF9" w:rsidRPr="005804F2" w:rsidRDefault="00904AF9" w:rsidP="00CE2748">
            <w:pPr>
              <w:pStyle w:val="NormalWeb"/>
              <w:spacing w:before="120" w:beforeAutospacing="0" w:after="0" w:afterAutospacing="0"/>
              <w:jc w:val="both"/>
              <w:rPr>
                <w:rFonts w:ascii="Arial" w:hAnsi="Arial" w:cs="Arial"/>
              </w:rPr>
            </w:pPr>
            <w:r w:rsidRPr="005804F2">
              <w:rPr>
                <w:rFonts w:ascii="Arial" w:hAnsi="Arial" w:cs="Arial"/>
                <w:sz w:val="22"/>
                <w:szCs w:val="22"/>
              </w:rPr>
              <w:t>St Albans is our elective care centre. The clinical services offered include:</w:t>
            </w:r>
          </w:p>
          <w:p w14:paraId="50C4F874" w14:textId="77777777" w:rsidR="00904AF9" w:rsidRPr="005804F2" w:rsidRDefault="00904AF9" w:rsidP="00904AF9">
            <w:pPr>
              <w:pStyle w:val="NormalWeb"/>
              <w:numPr>
                <w:ilvl w:val="0"/>
                <w:numId w:val="4"/>
              </w:numPr>
              <w:spacing w:before="0" w:beforeAutospacing="0"/>
              <w:jc w:val="both"/>
              <w:rPr>
                <w:rFonts w:ascii="Arial" w:hAnsi="Arial" w:cs="Arial"/>
              </w:rPr>
            </w:pPr>
            <w:r w:rsidRPr="005804F2">
              <w:rPr>
                <w:rFonts w:ascii="Arial" w:hAnsi="Arial" w:cs="Arial"/>
                <w:sz w:val="22"/>
                <w:szCs w:val="22"/>
              </w:rPr>
              <w:t>antenatal and community midwifery;</w:t>
            </w:r>
          </w:p>
          <w:p w14:paraId="2F7C67E9" w14:textId="77777777" w:rsidR="00904AF9" w:rsidRPr="005804F2" w:rsidRDefault="00904AF9" w:rsidP="00904AF9">
            <w:pPr>
              <w:pStyle w:val="NormalWeb"/>
              <w:numPr>
                <w:ilvl w:val="0"/>
                <w:numId w:val="4"/>
              </w:numPr>
              <w:jc w:val="both"/>
              <w:rPr>
                <w:rFonts w:ascii="Arial" w:hAnsi="Arial" w:cs="Arial"/>
              </w:rPr>
            </w:pPr>
            <w:r w:rsidRPr="005804F2">
              <w:rPr>
                <w:rFonts w:ascii="Arial" w:hAnsi="Arial" w:cs="Arial"/>
                <w:sz w:val="22"/>
                <w:szCs w:val="22"/>
              </w:rPr>
              <w:t>outpatients;</w:t>
            </w:r>
          </w:p>
          <w:p w14:paraId="52AB3374" w14:textId="77777777" w:rsidR="00904AF9" w:rsidRPr="005804F2" w:rsidRDefault="00904AF9" w:rsidP="00904AF9">
            <w:pPr>
              <w:pStyle w:val="NormalWeb"/>
              <w:numPr>
                <w:ilvl w:val="0"/>
                <w:numId w:val="4"/>
              </w:numPr>
              <w:jc w:val="both"/>
              <w:rPr>
                <w:rFonts w:ascii="Arial" w:hAnsi="Arial" w:cs="Arial"/>
              </w:rPr>
            </w:pPr>
            <w:r w:rsidRPr="005804F2">
              <w:rPr>
                <w:rFonts w:ascii="Arial" w:hAnsi="Arial" w:cs="Arial"/>
                <w:sz w:val="22"/>
                <w:szCs w:val="22"/>
              </w:rPr>
              <w:t>Minor injuries unit;</w:t>
            </w:r>
          </w:p>
          <w:p w14:paraId="0CE1D2DE" w14:textId="77777777" w:rsidR="00904AF9" w:rsidRPr="005804F2" w:rsidRDefault="00904AF9" w:rsidP="00904AF9">
            <w:pPr>
              <w:pStyle w:val="NormalWeb"/>
              <w:numPr>
                <w:ilvl w:val="0"/>
                <w:numId w:val="4"/>
              </w:numPr>
              <w:jc w:val="both"/>
              <w:rPr>
                <w:rFonts w:ascii="Arial" w:hAnsi="Arial" w:cs="Arial"/>
              </w:rPr>
            </w:pPr>
            <w:r w:rsidRPr="005804F2">
              <w:rPr>
                <w:rFonts w:ascii="Arial" w:hAnsi="Arial" w:cs="Arial"/>
                <w:sz w:val="22"/>
                <w:szCs w:val="22"/>
              </w:rPr>
              <w:t>elective and day surgery;</w:t>
            </w:r>
          </w:p>
          <w:p w14:paraId="4E634D70" w14:textId="77777777" w:rsidR="00904AF9" w:rsidRPr="005804F2" w:rsidRDefault="00904AF9" w:rsidP="00904AF9">
            <w:pPr>
              <w:pStyle w:val="NormalWeb"/>
              <w:numPr>
                <w:ilvl w:val="0"/>
                <w:numId w:val="4"/>
              </w:numPr>
              <w:jc w:val="both"/>
              <w:rPr>
                <w:rFonts w:ascii="Arial" w:hAnsi="Arial" w:cs="Arial"/>
              </w:rPr>
            </w:pPr>
            <w:r w:rsidRPr="005804F2">
              <w:rPr>
                <w:rFonts w:ascii="Arial" w:hAnsi="Arial" w:cs="Arial"/>
                <w:sz w:val="22"/>
                <w:szCs w:val="22"/>
              </w:rPr>
              <w:t>sexual</w:t>
            </w:r>
            <w:r w:rsidRPr="005804F2">
              <w:rPr>
                <w:rFonts w:ascii="Arial" w:hAnsi="Arial" w:cs="Arial"/>
                <w:sz w:val="22"/>
                <w:szCs w:val="22"/>
              </w:rPr>
              <w:tab/>
              <w:t>health;</w:t>
            </w:r>
            <w:r w:rsidRPr="005804F2">
              <w:rPr>
                <w:rFonts w:ascii="Arial" w:hAnsi="Arial" w:cs="Arial"/>
                <w:sz w:val="22"/>
                <w:szCs w:val="22"/>
              </w:rPr>
              <w:tab/>
            </w:r>
          </w:p>
          <w:p w14:paraId="529EA3C5" w14:textId="77777777" w:rsidR="00904AF9" w:rsidRPr="005804F2" w:rsidRDefault="00904AF9" w:rsidP="00904AF9">
            <w:pPr>
              <w:pStyle w:val="NormalWeb"/>
              <w:numPr>
                <w:ilvl w:val="0"/>
                <w:numId w:val="4"/>
              </w:numPr>
              <w:spacing w:after="240" w:afterAutospacing="0"/>
              <w:rPr>
                <w:rFonts w:ascii="Arial" w:hAnsi="Arial" w:cs="Arial"/>
              </w:rPr>
            </w:pPr>
            <w:r w:rsidRPr="005804F2">
              <w:rPr>
                <w:rFonts w:ascii="Arial" w:hAnsi="Arial" w:cs="Arial"/>
                <w:sz w:val="22"/>
                <w:szCs w:val="22"/>
              </w:rPr>
              <w:t>clinical support, including X-ray, ultrasound,</w:t>
            </w:r>
            <w:r w:rsidRPr="005804F2">
              <w:rPr>
                <w:rFonts w:ascii="Arial" w:hAnsi="Arial" w:cs="Arial"/>
                <w:sz w:val="22"/>
                <w:szCs w:val="22"/>
              </w:rPr>
              <w:tab/>
              <w:t>mammography and blood and specimen collection.</w:t>
            </w:r>
          </w:p>
          <w:p w14:paraId="2AFD8D7E" w14:textId="77777777" w:rsidR="00904AF9" w:rsidRPr="005804F2" w:rsidRDefault="00904AF9" w:rsidP="00CE2748">
            <w:pPr>
              <w:pStyle w:val="NormalWeb"/>
              <w:spacing w:before="0" w:beforeAutospacing="0" w:after="120" w:afterAutospacing="0"/>
              <w:jc w:val="both"/>
              <w:rPr>
                <w:rFonts w:ascii="Arial" w:hAnsi="Arial" w:cs="Arial"/>
                <w:b/>
              </w:rPr>
            </w:pPr>
            <w:r w:rsidRPr="005804F2">
              <w:rPr>
                <w:rFonts w:ascii="Arial" w:hAnsi="Arial" w:cs="Arial"/>
                <w:b/>
                <w:sz w:val="22"/>
                <w:szCs w:val="22"/>
              </w:rPr>
              <w:t xml:space="preserve">Watford Hospital </w:t>
            </w:r>
          </w:p>
          <w:p w14:paraId="5C29D4D7" w14:textId="77777777" w:rsidR="00904AF9" w:rsidRPr="005804F2" w:rsidRDefault="00904AF9" w:rsidP="00CE2748">
            <w:pPr>
              <w:pStyle w:val="NormalWeb"/>
              <w:spacing w:before="0" w:beforeAutospacing="0" w:after="120" w:afterAutospacing="0"/>
              <w:jc w:val="both"/>
              <w:rPr>
                <w:rFonts w:ascii="Arial" w:hAnsi="Arial" w:cs="Arial"/>
                <w:b/>
              </w:rPr>
            </w:pPr>
            <w:r w:rsidRPr="005804F2">
              <w:rPr>
                <w:rFonts w:ascii="Arial" w:hAnsi="Arial" w:cs="Arial"/>
                <w:sz w:val="22"/>
                <w:szCs w:val="22"/>
              </w:rPr>
              <w:t xml:space="preserve">Watford is at the heart of our acute emergency services. </w:t>
            </w:r>
          </w:p>
          <w:p w14:paraId="4BD7338A" w14:textId="77777777" w:rsidR="00904AF9" w:rsidRPr="005804F2" w:rsidRDefault="00904AF9" w:rsidP="00CE2748">
            <w:pPr>
              <w:pStyle w:val="NormalWeb"/>
              <w:spacing w:before="0" w:beforeAutospacing="0" w:after="0" w:afterAutospacing="0"/>
              <w:jc w:val="both"/>
              <w:rPr>
                <w:rFonts w:ascii="Arial" w:hAnsi="Arial" w:cs="Arial"/>
              </w:rPr>
            </w:pPr>
            <w:r w:rsidRPr="005804F2">
              <w:rPr>
                <w:rFonts w:ascii="Arial" w:hAnsi="Arial" w:cs="Arial"/>
                <w:sz w:val="22"/>
                <w:szCs w:val="22"/>
              </w:rPr>
              <w:t>The clinical services offered include:</w:t>
            </w:r>
          </w:p>
          <w:p w14:paraId="19E12381" w14:textId="77777777" w:rsidR="00904AF9" w:rsidRPr="005804F2" w:rsidRDefault="00904AF9" w:rsidP="00904AF9">
            <w:pPr>
              <w:pStyle w:val="NormalWeb"/>
              <w:numPr>
                <w:ilvl w:val="0"/>
                <w:numId w:val="5"/>
              </w:numPr>
              <w:spacing w:before="0" w:beforeAutospacing="0" w:after="0" w:afterAutospacing="0"/>
              <w:rPr>
                <w:rFonts w:ascii="Arial" w:hAnsi="Arial" w:cs="Arial"/>
              </w:rPr>
            </w:pPr>
            <w:r w:rsidRPr="005804F2">
              <w:rPr>
                <w:rFonts w:ascii="Arial" w:hAnsi="Arial" w:cs="Arial"/>
                <w:sz w:val="22"/>
                <w:szCs w:val="22"/>
              </w:rPr>
              <w:t>women’s and children’s services, including a consultant delivery unit, midwife birthin</w:t>
            </w:r>
            <w:r>
              <w:rPr>
                <w:rFonts w:ascii="Arial" w:hAnsi="Arial" w:cs="Arial"/>
                <w:sz w:val="22"/>
                <w:szCs w:val="22"/>
              </w:rPr>
              <w:t xml:space="preserve">g unit, antenatal and postnatal </w:t>
            </w:r>
            <w:r w:rsidRPr="005804F2">
              <w:rPr>
                <w:rFonts w:ascii="Arial" w:hAnsi="Arial" w:cs="Arial"/>
                <w:sz w:val="22"/>
                <w:szCs w:val="22"/>
              </w:rPr>
              <w:t>clinics;</w:t>
            </w:r>
          </w:p>
          <w:p w14:paraId="6D1BD4B1" w14:textId="77777777" w:rsidR="00904AF9" w:rsidRPr="005804F2" w:rsidRDefault="00904AF9" w:rsidP="00904AF9">
            <w:pPr>
              <w:pStyle w:val="NormalWeb"/>
              <w:numPr>
                <w:ilvl w:val="0"/>
                <w:numId w:val="5"/>
              </w:numPr>
              <w:spacing w:before="0" w:beforeAutospacing="0" w:after="0" w:afterAutospacing="0"/>
              <w:rPr>
                <w:rFonts w:ascii="Arial" w:hAnsi="Arial" w:cs="Arial"/>
              </w:rPr>
            </w:pPr>
            <w:r w:rsidRPr="005804F2">
              <w:rPr>
                <w:rFonts w:ascii="Arial" w:hAnsi="Arial" w:cs="Arial"/>
                <w:sz w:val="22"/>
                <w:szCs w:val="22"/>
              </w:rPr>
              <w:t>emergency care, including accident and emergency,</w:t>
            </w:r>
            <w:r>
              <w:rPr>
                <w:rFonts w:ascii="Arial" w:hAnsi="Arial" w:cs="Arial"/>
                <w:sz w:val="22"/>
                <w:szCs w:val="22"/>
              </w:rPr>
              <w:t xml:space="preserve"> acute </w:t>
            </w:r>
            <w:r w:rsidRPr="005804F2">
              <w:rPr>
                <w:rFonts w:ascii="Arial" w:hAnsi="Arial" w:cs="Arial"/>
                <w:sz w:val="22"/>
                <w:szCs w:val="22"/>
              </w:rPr>
              <w:t>admissions unit ambulatory ca</w:t>
            </w:r>
            <w:r>
              <w:rPr>
                <w:rFonts w:ascii="Arial" w:hAnsi="Arial" w:cs="Arial"/>
                <w:sz w:val="22"/>
                <w:szCs w:val="22"/>
              </w:rPr>
              <w:t xml:space="preserve">re unit, acute wards, intensive </w:t>
            </w:r>
            <w:r w:rsidRPr="005804F2">
              <w:rPr>
                <w:rFonts w:ascii="Arial" w:hAnsi="Arial" w:cs="Arial"/>
                <w:sz w:val="22"/>
                <w:szCs w:val="22"/>
              </w:rPr>
              <w:t>care unit, and emergency surgery;</w:t>
            </w:r>
          </w:p>
          <w:p w14:paraId="5FBB796B" w14:textId="77777777" w:rsidR="00904AF9" w:rsidRPr="005804F2" w:rsidRDefault="00904AF9" w:rsidP="00904AF9">
            <w:pPr>
              <w:pStyle w:val="NormalWeb"/>
              <w:numPr>
                <w:ilvl w:val="0"/>
                <w:numId w:val="5"/>
              </w:numPr>
              <w:spacing w:before="0" w:beforeAutospacing="0" w:after="0" w:afterAutospacing="0"/>
              <w:rPr>
                <w:rFonts w:ascii="Arial" w:hAnsi="Arial" w:cs="Arial"/>
              </w:rPr>
            </w:pPr>
            <w:r w:rsidRPr="005804F2">
              <w:rPr>
                <w:rFonts w:ascii="Arial" w:hAnsi="Arial" w:cs="Arial"/>
                <w:sz w:val="22"/>
                <w:szCs w:val="22"/>
              </w:rPr>
              <w:t>planned care, including outpatients and complex surgery;</w:t>
            </w:r>
          </w:p>
          <w:p w14:paraId="362DE619" w14:textId="77777777" w:rsidR="00904AF9" w:rsidRPr="005804F2" w:rsidRDefault="00904AF9" w:rsidP="00904AF9">
            <w:pPr>
              <w:pStyle w:val="NormalWeb"/>
              <w:numPr>
                <w:ilvl w:val="0"/>
                <w:numId w:val="5"/>
              </w:numPr>
              <w:spacing w:before="0" w:beforeAutospacing="0" w:after="0" w:afterAutospacing="0"/>
              <w:rPr>
                <w:rFonts w:ascii="Arial" w:hAnsi="Arial" w:cs="Arial"/>
              </w:rPr>
            </w:pPr>
            <w:r w:rsidRPr="005804F2">
              <w:rPr>
                <w:rFonts w:ascii="Arial" w:hAnsi="Arial" w:cs="Arial"/>
                <w:sz w:val="22"/>
                <w:szCs w:val="22"/>
              </w:rPr>
              <w:lastRenderedPageBreak/>
              <w:t>medical care, including endoscopy, cardiology and chemotherapy;</w:t>
            </w:r>
          </w:p>
          <w:p w14:paraId="19E119F6" w14:textId="77777777" w:rsidR="00904AF9" w:rsidRPr="005804F2" w:rsidRDefault="00904AF9" w:rsidP="00904AF9">
            <w:pPr>
              <w:pStyle w:val="NormalWeb"/>
              <w:numPr>
                <w:ilvl w:val="0"/>
                <w:numId w:val="5"/>
              </w:numPr>
              <w:spacing w:before="0" w:beforeAutospacing="0" w:after="0" w:afterAutospacing="0"/>
              <w:rPr>
                <w:rFonts w:ascii="Arial" w:hAnsi="Arial" w:cs="Arial"/>
              </w:rPr>
            </w:pPr>
            <w:r w:rsidRPr="005804F2">
              <w:rPr>
                <w:rFonts w:ascii="Arial" w:hAnsi="Arial" w:cs="Arial"/>
                <w:sz w:val="22"/>
                <w:szCs w:val="22"/>
              </w:rPr>
              <w:t>sexual</w:t>
            </w:r>
            <w:r w:rsidRPr="005804F2">
              <w:rPr>
                <w:rFonts w:ascii="Arial" w:hAnsi="Arial" w:cs="Arial"/>
                <w:sz w:val="22"/>
                <w:szCs w:val="22"/>
              </w:rPr>
              <w:tab/>
              <w:t>health;</w:t>
            </w:r>
          </w:p>
          <w:p w14:paraId="6BADB3C7" w14:textId="77777777" w:rsidR="00904AF9" w:rsidRPr="005804F2" w:rsidRDefault="00904AF9" w:rsidP="00904AF9">
            <w:pPr>
              <w:pStyle w:val="NormalWeb"/>
              <w:numPr>
                <w:ilvl w:val="0"/>
                <w:numId w:val="5"/>
              </w:numPr>
              <w:spacing w:before="0" w:beforeAutospacing="0" w:after="0" w:afterAutospacing="0"/>
              <w:rPr>
                <w:rFonts w:ascii="Arial" w:hAnsi="Arial" w:cs="Arial"/>
              </w:rPr>
            </w:pPr>
            <w:r w:rsidRPr="005804F2">
              <w:rPr>
                <w:rFonts w:ascii="Arial" w:hAnsi="Arial" w:cs="Arial"/>
                <w:sz w:val="22"/>
                <w:szCs w:val="22"/>
              </w:rPr>
              <w:t>clinical</w:t>
            </w:r>
            <w:r w:rsidRPr="005804F2">
              <w:rPr>
                <w:rFonts w:ascii="Arial" w:hAnsi="Arial" w:cs="Arial"/>
                <w:sz w:val="22"/>
                <w:szCs w:val="22"/>
              </w:rPr>
              <w:tab/>
              <w:t>support, including X-ray, CT,</w:t>
            </w:r>
            <w:r w:rsidRPr="005804F2">
              <w:rPr>
                <w:rFonts w:ascii="Arial" w:hAnsi="Arial" w:cs="Arial"/>
                <w:sz w:val="22"/>
                <w:szCs w:val="22"/>
              </w:rPr>
              <w:tab/>
              <w:t>MRI, ultrasound and urgent and non-urgent pathology</w:t>
            </w:r>
          </w:p>
          <w:p w14:paraId="01D6C917" w14:textId="77777777" w:rsidR="00904AF9" w:rsidRPr="005804F2" w:rsidRDefault="00904AF9" w:rsidP="00CE2748">
            <w:pPr>
              <w:pStyle w:val="NormalWeb"/>
              <w:spacing w:before="0" w:beforeAutospacing="0" w:after="0" w:afterAutospacing="0"/>
              <w:jc w:val="both"/>
              <w:rPr>
                <w:rFonts w:ascii="Arial" w:hAnsi="Arial" w:cs="Arial"/>
              </w:rPr>
            </w:pPr>
          </w:p>
          <w:p w14:paraId="27ED2B22" w14:textId="77777777" w:rsidR="00904AF9" w:rsidRDefault="00904AF9" w:rsidP="00CE2748">
            <w:pPr>
              <w:pStyle w:val="BodyText"/>
              <w:rPr>
                <w:rFonts w:ascii="Arial" w:hAnsi="Arial" w:cs="Arial"/>
                <w:szCs w:val="22"/>
              </w:rPr>
            </w:pPr>
            <w:r w:rsidRPr="005804F2">
              <w:rPr>
                <w:rFonts w:ascii="Arial" w:hAnsi="Arial" w:cs="Arial"/>
                <w:szCs w:val="22"/>
              </w:rPr>
              <w:t>Together with our staff, patients, volunteers and health and social care partners, we strive to provide consistently good, safe care in a friendly, listening and informative way, as and when people need and want it and always with dignity and respect.</w:t>
            </w:r>
          </w:p>
          <w:p w14:paraId="509C7E89" w14:textId="77777777" w:rsidR="00904AF9" w:rsidRPr="00D802B1" w:rsidRDefault="00904AF9" w:rsidP="00CE2748">
            <w:pPr>
              <w:pStyle w:val="BodyText"/>
              <w:spacing w:line="276" w:lineRule="auto"/>
              <w:jc w:val="left"/>
              <w:rPr>
                <w:rFonts w:ascii="Arial" w:hAnsi="Arial" w:cs="Arial"/>
                <w:szCs w:val="22"/>
              </w:rPr>
            </w:pPr>
          </w:p>
        </w:tc>
      </w:tr>
      <w:tr w:rsidR="00904AF9" w:rsidRPr="00D802B1" w14:paraId="20A78DF3" w14:textId="77777777" w:rsidTr="00904AF9">
        <w:trPr>
          <w:trHeight w:val="144"/>
        </w:trPr>
        <w:tc>
          <w:tcPr>
            <w:tcW w:w="2093" w:type="dxa"/>
          </w:tcPr>
          <w:p w14:paraId="417832DE" w14:textId="77777777" w:rsidR="00904AF9" w:rsidRPr="00FA46CC" w:rsidRDefault="00904AF9" w:rsidP="00CE2748">
            <w:pPr>
              <w:rPr>
                <w:rFonts w:ascii="Arial" w:hAnsi="Arial" w:cs="Arial"/>
                <w:b/>
                <w:lang w:val="en-GB"/>
              </w:rPr>
            </w:pPr>
            <w:r w:rsidRPr="005804F2">
              <w:rPr>
                <w:rFonts w:ascii="Arial" w:hAnsi="Arial" w:cs="Arial"/>
                <w:b/>
                <w:sz w:val="22"/>
                <w:szCs w:val="22"/>
              </w:rPr>
              <w:lastRenderedPageBreak/>
              <w:t>Travel between sites</w:t>
            </w:r>
            <w:r>
              <w:rPr>
                <w:rFonts w:ascii="Arial" w:hAnsi="Arial" w:cs="Arial"/>
                <w:b/>
                <w:sz w:val="22"/>
                <w:szCs w:val="22"/>
              </w:rPr>
              <w:t xml:space="preserve"> and/or community placements</w:t>
            </w:r>
          </w:p>
        </w:tc>
        <w:tc>
          <w:tcPr>
            <w:tcW w:w="7513" w:type="dxa"/>
          </w:tcPr>
          <w:p w14:paraId="3B445381" w14:textId="77777777" w:rsidR="00904AF9" w:rsidRPr="00263296" w:rsidRDefault="00904AF9" w:rsidP="00CE2748">
            <w:pPr>
              <w:pStyle w:val="NormalWeb"/>
              <w:spacing w:before="0" w:beforeAutospacing="0" w:after="120" w:afterAutospacing="0"/>
              <w:jc w:val="both"/>
              <w:rPr>
                <w:rFonts w:ascii="Arial" w:hAnsi="Arial" w:cs="Arial"/>
              </w:rPr>
            </w:pPr>
            <w:r w:rsidRPr="00263296">
              <w:rPr>
                <w:rFonts w:ascii="Arial" w:hAnsi="Arial" w:cs="Arial"/>
                <w:sz w:val="22"/>
                <w:szCs w:val="22"/>
              </w:rPr>
              <w:t>The Trust will reimburse travel expenses for trainees who may be required to travel between hospital sites and/or community placements.</w:t>
            </w:r>
          </w:p>
          <w:p w14:paraId="47444212" w14:textId="77777777" w:rsidR="00904AF9" w:rsidRPr="00263296" w:rsidRDefault="00904AF9" w:rsidP="00CE2748">
            <w:pPr>
              <w:pStyle w:val="NormalWeb"/>
              <w:spacing w:before="120" w:beforeAutospacing="0" w:after="240" w:afterAutospacing="0"/>
              <w:jc w:val="both"/>
              <w:rPr>
                <w:rFonts w:ascii="Arial" w:hAnsi="Arial" w:cs="Arial"/>
              </w:rPr>
            </w:pPr>
            <w:r w:rsidRPr="00263296">
              <w:rPr>
                <w:rFonts w:ascii="Arial" w:hAnsi="Arial" w:cs="Arial"/>
                <w:sz w:val="22"/>
                <w:szCs w:val="22"/>
              </w:rPr>
              <w:t>Some visits may not be easily accessible by public transport and therefore having a car would be an advantage.</w:t>
            </w:r>
          </w:p>
        </w:tc>
      </w:tr>
    </w:tbl>
    <w:p w14:paraId="56FD5BD9" w14:textId="77777777" w:rsidR="00904AF9" w:rsidRDefault="00904AF9" w:rsidP="00B75F72">
      <w:pPr>
        <w:rPr>
          <w:rFonts w:ascii="Arial" w:hAnsi="Arial" w:cs="Arial"/>
          <w:b/>
          <w:sz w:val="22"/>
          <w:szCs w:val="22"/>
        </w:rPr>
      </w:pPr>
    </w:p>
    <w:sectPr w:rsidR="00904AF9" w:rsidSect="00355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BB3643"/>
    <w:multiLevelType w:val="hybridMultilevel"/>
    <w:tmpl w:val="DA98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DB5BFD"/>
    <w:multiLevelType w:val="hybridMultilevel"/>
    <w:tmpl w:val="60A0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12009C"/>
    <w:multiLevelType w:val="hybridMultilevel"/>
    <w:tmpl w:val="30B8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014EB9"/>
    <w:multiLevelType w:val="multilevel"/>
    <w:tmpl w:val="C5B427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32A633F"/>
    <w:multiLevelType w:val="hybridMultilevel"/>
    <w:tmpl w:val="4A865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72"/>
    <w:rsid w:val="00355FE5"/>
    <w:rsid w:val="00605C87"/>
    <w:rsid w:val="00704194"/>
    <w:rsid w:val="00904AF9"/>
    <w:rsid w:val="009B7386"/>
    <w:rsid w:val="00B75F72"/>
    <w:rsid w:val="00C014C7"/>
    <w:rsid w:val="00FB51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427C902"/>
  <w15:docId w15:val="{92027B4E-3786-43B5-9892-889528DCE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F72"/>
    <w:pPr>
      <w:spacing w:after="0" w:line="240" w:lineRule="auto"/>
    </w:pPr>
    <w:rPr>
      <w:rFonts w:ascii="Cambria" w:eastAsia="Times New Roman"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75F72"/>
    <w:pPr>
      <w:widowControl w:val="0"/>
      <w:jc w:val="both"/>
    </w:pPr>
    <w:rPr>
      <w:rFonts w:ascii="Times New Roman" w:hAnsi="Times New Roman"/>
      <w:sz w:val="22"/>
      <w:szCs w:val="20"/>
      <w:lang w:val="en-GB"/>
    </w:rPr>
  </w:style>
  <w:style w:type="character" w:customStyle="1" w:styleId="BodyTextChar">
    <w:name w:val="Body Text Char"/>
    <w:basedOn w:val="DefaultParagraphFont"/>
    <w:link w:val="BodyText"/>
    <w:uiPriority w:val="99"/>
    <w:rsid w:val="00B75F72"/>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B75F72"/>
    <w:rPr>
      <w:rFonts w:ascii="Tahoma" w:hAnsi="Tahoma" w:cs="Tahoma"/>
      <w:sz w:val="16"/>
      <w:szCs w:val="16"/>
    </w:rPr>
  </w:style>
  <w:style w:type="character" w:customStyle="1" w:styleId="BalloonTextChar">
    <w:name w:val="Balloon Text Char"/>
    <w:basedOn w:val="DefaultParagraphFont"/>
    <w:link w:val="BalloonText"/>
    <w:uiPriority w:val="99"/>
    <w:semiHidden/>
    <w:rsid w:val="00B75F72"/>
    <w:rPr>
      <w:rFonts w:ascii="Tahoma" w:eastAsia="Times New Roman" w:hAnsi="Tahoma" w:cs="Tahoma"/>
      <w:sz w:val="16"/>
      <w:szCs w:val="16"/>
      <w:lang w:val="en-US"/>
    </w:rPr>
  </w:style>
  <w:style w:type="paragraph" w:styleId="ListParagraph">
    <w:name w:val="List Paragraph"/>
    <w:basedOn w:val="Normal"/>
    <w:uiPriority w:val="34"/>
    <w:qFormat/>
    <w:rsid w:val="00904AF9"/>
    <w:pPr>
      <w:ind w:left="720"/>
    </w:pPr>
  </w:style>
  <w:style w:type="character" w:styleId="Hyperlink">
    <w:name w:val="Hyperlink"/>
    <w:uiPriority w:val="99"/>
    <w:rsid w:val="00904AF9"/>
    <w:rPr>
      <w:rFonts w:cs="Times New Roman"/>
      <w:color w:val="0000FF"/>
      <w:u w:val="single"/>
    </w:rPr>
  </w:style>
  <w:style w:type="paragraph" w:styleId="NormalWeb">
    <w:name w:val="Normal (Web)"/>
    <w:basedOn w:val="Normal"/>
    <w:uiPriority w:val="99"/>
    <w:unhideWhenUsed/>
    <w:rsid w:val="00904AF9"/>
    <w:pPr>
      <w:spacing w:before="100" w:beforeAutospacing="1" w:after="100" w:afterAutospacing="1"/>
    </w:pPr>
    <w:rPr>
      <w:rFonts w:ascii="Times New Roman" w:eastAsia="Calibri"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westhertshospitals.nhs.uk/about/our_hospitals.asp" TargetMode="External"/><Relationship Id="rId5" Type="http://schemas.openxmlformats.org/officeDocument/2006/relationships/image" Target="media/image1.jpeg"/><Relationship Id="rId10" Type="http://schemas.openxmlformats.org/officeDocument/2006/relationships/hyperlink" Target="http://www.westhertshospitals.nhs.uk/about/our_hospitals.asp" TargetMode="External"/><Relationship Id="rId4" Type="http://schemas.openxmlformats.org/officeDocument/2006/relationships/webSettings" Target="webSettings.xml"/><Relationship Id="rId9" Type="http://schemas.openxmlformats.org/officeDocument/2006/relationships/hyperlink" Target="http://www.westhertshospitals.nhs.uk/about/our_hospital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826</Words>
  <Characters>4712</Characters>
  <Application>Microsoft Office Word</Application>
  <DocSecurity>0</DocSecurity>
  <Lines>39</Lines>
  <Paragraphs>11</Paragraphs>
  <ScaleCrop>false</ScaleCrop>
  <Company>SHA</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QATemp2</dc:creator>
  <cp:lastModifiedBy>GOODIER, David (WEST HERTFORDSHIRE HOSPITALS NHS TRUST)</cp:lastModifiedBy>
  <cp:revision>2</cp:revision>
  <dcterms:created xsi:type="dcterms:W3CDTF">2021-03-17T11:15:00Z</dcterms:created>
  <dcterms:modified xsi:type="dcterms:W3CDTF">2021-03-17T11:15:00Z</dcterms:modified>
</cp:coreProperties>
</file>