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7729D" w14:textId="6FE30849" w:rsidR="00B75F72" w:rsidRDefault="00B75F72" w:rsidP="00B75F72">
      <w:pPr>
        <w:tabs>
          <w:tab w:val="center" w:pos="5040"/>
          <w:tab w:val="right" w:pos="9900"/>
        </w:tabs>
      </w:pPr>
      <w:r>
        <w:t xml:space="preserve"> </w:t>
      </w:r>
      <w:r w:rsidR="004111BB">
        <w:rPr>
          <w:rFonts w:eastAsia="Arial"/>
          <w:noProof/>
          <w:szCs w:val="16"/>
        </w:rPr>
        <w:drawing>
          <wp:inline distT="0" distB="0" distL="0" distR="0" wp14:anchorId="73C1C29D" wp14:editId="6B540907">
            <wp:extent cx="2438859" cy="657225"/>
            <wp:effectExtent l="0" t="0" r="0" b="0"/>
            <wp:docPr id="4" name="Picture 4" descr="C:\Users\goodierd.WHHT.000\AppData\Local\Microsoft\Windows\Temporary Internet Files\Content.Word\teamWestHerts_medic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odierd.WHHT.000\AppData\Local\Microsoft\Windows\Temporary Internet Files\Content.Word\teamWestHerts_medical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52" cy="660538"/>
                    </a:xfrm>
                    <a:prstGeom prst="rect">
                      <a:avLst/>
                    </a:prstGeom>
                    <a:noFill/>
                    <a:ln>
                      <a:noFill/>
                    </a:ln>
                  </pic:spPr>
                </pic:pic>
              </a:graphicData>
            </a:graphic>
          </wp:inline>
        </w:drawing>
      </w:r>
      <w:r>
        <w:tab/>
      </w:r>
      <w:r>
        <w:object w:dxaOrig="2400" w:dyaOrig="1635" w14:anchorId="6EB79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o:ole="">
            <v:imagedata r:id="rId6" o:title=""/>
          </v:shape>
          <o:OLEObject Type="Embed" ProgID="MSPhotoEd.3" ShapeID="_x0000_i1025" DrawAspect="Content" ObjectID="_1677493001" r:id="rId7"/>
        </w:object>
      </w:r>
      <w:r>
        <w:tab/>
      </w:r>
      <w:r w:rsidRPr="00B75F72">
        <w:rPr>
          <w:noProof/>
          <w:lang w:val="en-GB" w:eastAsia="en-GB"/>
        </w:rPr>
        <w:drawing>
          <wp:inline distT="0" distB="0" distL="0" distR="0" wp14:anchorId="13CBC131" wp14:editId="0ABF3CF6">
            <wp:extent cx="1410335" cy="782786"/>
            <wp:effectExtent l="19050" t="0" r="0" b="0"/>
            <wp:docPr id="5"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8" cstate="print"/>
                    <a:stretch>
                      <a:fillRect/>
                    </a:stretch>
                  </pic:blipFill>
                  <pic:spPr>
                    <a:xfrm>
                      <a:off x="0" y="0"/>
                      <a:ext cx="1421234" cy="788835"/>
                    </a:xfrm>
                    <a:prstGeom prst="rect">
                      <a:avLst/>
                    </a:prstGeom>
                  </pic:spPr>
                </pic:pic>
              </a:graphicData>
            </a:graphic>
          </wp:inline>
        </w:drawing>
      </w:r>
    </w:p>
    <w:p w14:paraId="2F14C674" w14:textId="77777777" w:rsidR="00B75F72" w:rsidRDefault="00B75F72" w:rsidP="00B75F72">
      <w:pPr>
        <w:jc w:val="center"/>
        <w:rPr>
          <w:rFonts w:ascii="Arial" w:hAnsi="Arial" w:cs="Arial"/>
          <w:b/>
          <w:sz w:val="28"/>
          <w:szCs w:val="28"/>
        </w:rPr>
      </w:pPr>
    </w:p>
    <w:p w14:paraId="79D4CF32" w14:textId="0E260872" w:rsidR="00B75F72" w:rsidRPr="002C3834" w:rsidRDefault="004111BB" w:rsidP="00B75F72">
      <w:pPr>
        <w:jc w:val="center"/>
        <w:rPr>
          <w:rFonts w:ascii="Arial" w:hAnsi="Arial" w:cs="Arial"/>
          <w:b/>
          <w:sz w:val="28"/>
          <w:szCs w:val="28"/>
        </w:rPr>
      </w:pPr>
      <w:r>
        <w:rPr>
          <w:rFonts w:ascii="Arial" w:hAnsi="Arial" w:cs="Arial"/>
          <w:b/>
          <w:sz w:val="28"/>
          <w:szCs w:val="28"/>
        </w:rPr>
        <w:t>Essex, Beds and Herts Foundation School Individual Placement</w:t>
      </w:r>
      <w:r>
        <w:rPr>
          <w:rFonts w:ascii="Arial" w:hAnsi="Arial" w:cs="Arial"/>
          <w:b/>
          <w:sz w:val="28"/>
          <w:szCs w:val="28"/>
        </w:rPr>
        <w:t xml:space="preserve"> </w:t>
      </w:r>
      <w:r w:rsidR="00B75F72">
        <w:rPr>
          <w:rFonts w:ascii="Arial" w:hAnsi="Arial" w:cs="Arial"/>
          <w:b/>
          <w:sz w:val="28"/>
          <w:szCs w:val="28"/>
        </w:rPr>
        <w:t>Individual Placement</w:t>
      </w:r>
      <w:r w:rsidR="00B75F72" w:rsidRPr="002C3834">
        <w:rPr>
          <w:rFonts w:ascii="Arial" w:hAnsi="Arial" w:cs="Arial"/>
          <w:b/>
          <w:sz w:val="28"/>
          <w:szCs w:val="28"/>
        </w:rPr>
        <w:t xml:space="preserve"> Description </w:t>
      </w:r>
    </w:p>
    <w:p w14:paraId="741DB602" w14:textId="77777777" w:rsidR="00B75F72" w:rsidRDefault="00B75F72" w:rsidP="00B75F72">
      <w:pPr>
        <w:rPr>
          <w:rFonts w:ascii="Arial" w:hAnsi="Arial" w:cs="Arial"/>
          <w:b/>
          <w:sz w:val="22"/>
          <w:szCs w:val="22"/>
        </w:rPr>
      </w:pPr>
    </w:p>
    <w:p w14:paraId="32DC6CE1" w14:textId="77777777" w:rsidR="00B75F72" w:rsidRPr="0043462B" w:rsidRDefault="00B75F72" w:rsidP="00B75F72">
      <w:pPr>
        <w:rPr>
          <w:rFonts w:ascii="Arial" w:hAnsi="Arial" w:cs="Arial"/>
          <w:sz w:val="22"/>
          <w:szCs w:val="22"/>
        </w:rPr>
      </w:pPr>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
    <w:p w14:paraId="4D49BAD8" w14:textId="77777777" w:rsidR="00B75F72" w:rsidRDefault="00B75F72" w:rsidP="00B75F72">
      <w:pPr>
        <w:rPr>
          <w:rFonts w:ascii="Arial"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371"/>
      </w:tblGrid>
      <w:tr w:rsidR="009E30BA" w:rsidRPr="00D7796C" w14:paraId="29AF8CCD" w14:textId="77777777" w:rsidTr="009E30BA">
        <w:trPr>
          <w:trHeight w:val="144"/>
        </w:trPr>
        <w:tc>
          <w:tcPr>
            <w:tcW w:w="1951" w:type="dxa"/>
          </w:tcPr>
          <w:p w14:paraId="2091D8C5"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 xml:space="preserve">Placement </w:t>
            </w:r>
          </w:p>
        </w:tc>
        <w:tc>
          <w:tcPr>
            <w:tcW w:w="7371" w:type="dxa"/>
          </w:tcPr>
          <w:p w14:paraId="1635D16A" w14:textId="77777777" w:rsidR="009E30BA" w:rsidRPr="00D7796C" w:rsidRDefault="009E30BA" w:rsidP="00CE2748">
            <w:pPr>
              <w:spacing w:after="120"/>
              <w:rPr>
                <w:rFonts w:ascii="Arial" w:hAnsi="Arial" w:cs="Arial"/>
                <w:b/>
                <w:lang w:val="en-GB"/>
              </w:rPr>
            </w:pPr>
            <w:r w:rsidRPr="00D7796C">
              <w:rPr>
                <w:rFonts w:ascii="Arial" w:hAnsi="Arial" w:cs="Arial"/>
                <w:b/>
                <w:sz w:val="22"/>
                <w:szCs w:val="22"/>
                <w:lang w:val="en-GB"/>
              </w:rPr>
              <w:t>F1 Urology</w:t>
            </w:r>
          </w:p>
        </w:tc>
      </w:tr>
      <w:tr w:rsidR="009E30BA" w:rsidRPr="00D7796C" w14:paraId="281FD7C6" w14:textId="77777777" w:rsidTr="009E30BA">
        <w:trPr>
          <w:trHeight w:val="144"/>
        </w:trPr>
        <w:tc>
          <w:tcPr>
            <w:tcW w:w="1951" w:type="dxa"/>
          </w:tcPr>
          <w:p w14:paraId="4EB95E47"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The department</w:t>
            </w:r>
          </w:p>
        </w:tc>
        <w:tc>
          <w:tcPr>
            <w:tcW w:w="7371" w:type="dxa"/>
          </w:tcPr>
          <w:p w14:paraId="3862A069" w14:textId="77777777" w:rsidR="009E30BA" w:rsidRPr="00D7796C" w:rsidRDefault="009E30BA" w:rsidP="00CE2748">
            <w:pPr>
              <w:rPr>
                <w:rFonts w:ascii="Arial" w:hAnsi="Arial" w:cs="Arial"/>
                <w:lang w:val="en-GB"/>
              </w:rPr>
            </w:pPr>
            <w:r w:rsidRPr="00D7796C">
              <w:rPr>
                <w:rFonts w:ascii="Arial" w:hAnsi="Arial" w:cs="Arial"/>
                <w:sz w:val="22"/>
                <w:szCs w:val="22"/>
                <w:lang w:val="en-GB"/>
              </w:rPr>
              <w:t>Surgical Department</w:t>
            </w:r>
          </w:p>
          <w:p w14:paraId="3AB0B516" w14:textId="77777777" w:rsidR="009E30BA" w:rsidRPr="00D7796C" w:rsidRDefault="009E30BA" w:rsidP="00CE2748">
            <w:pPr>
              <w:spacing w:after="120"/>
              <w:rPr>
                <w:rFonts w:ascii="Arial" w:hAnsi="Arial" w:cs="Arial"/>
                <w:lang w:val="en-GB"/>
              </w:rPr>
            </w:pPr>
            <w:r w:rsidRPr="00D7796C">
              <w:rPr>
                <w:rFonts w:ascii="Arial" w:hAnsi="Arial" w:cs="Arial"/>
                <w:sz w:val="22"/>
                <w:szCs w:val="22"/>
                <w:lang w:val="en-GB"/>
              </w:rPr>
              <w:t>F1 work is concentrated on the Watford General Hospital site. The Urology department has four Con</w:t>
            </w:r>
            <w:r>
              <w:rPr>
                <w:rFonts w:ascii="Arial" w:hAnsi="Arial" w:cs="Arial"/>
                <w:sz w:val="22"/>
                <w:szCs w:val="22"/>
                <w:lang w:val="en-GB"/>
              </w:rPr>
              <w:t>sultants with a team of 1 F2s, 1</w:t>
            </w:r>
            <w:r w:rsidRPr="00D7796C">
              <w:rPr>
                <w:rFonts w:ascii="Arial" w:hAnsi="Arial" w:cs="Arial"/>
                <w:sz w:val="22"/>
                <w:szCs w:val="22"/>
                <w:lang w:val="en-GB"/>
              </w:rPr>
              <w:t>F1s</w:t>
            </w:r>
            <w:r>
              <w:rPr>
                <w:rFonts w:ascii="Arial" w:hAnsi="Arial" w:cs="Arial"/>
                <w:sz w:val="22"/>
                <w:szCs w:val="22"/>
                <w:lang w:val="en-GB"/>
              </w:rPr>
              <w:t>, Physicians</w:t>
            </w:r>
            <w:r w:rsidRPr="00D7796C">
              <w:rPr>
                <w:rFonts w:ascii="Arial" w:hAnsi="Arial" w:cs="Arial"/>
                <w:sz w:val="22"/>
                <w:szCs w:val="22"/>
                <w:lang w:val="en-GB"/>
              </w:rPr>
              <w:t xml:space="preserve"> </w:t>
            </w:r>
            <w:r>
              <w:rPr>
                <w:rFonts w:ascii="Arial" w:hAnsi="Arial" w:cs="Arial"/>
                <w:sz w:val="22"/>
                <w:szCs w:val="22"/>
                <w:lang w:val="en-GB"/>
              </w:rPr>
              <w:t xml:space="preserve">Assistant </w:t>
            </w:r>
            <w:r w:rsidRPr="00D7796C">
              <w:rPr>
                <w:rFonts w:ascii="Arial" w:hAnsi="Arial" w:cs="Arial"/>
                <w:sz w:val="22"/>
                <w:szCs w:val="22"/>
                <w:lang w:val="en-GB"/>
              </w:rPr>
              <w:t>and Specialty Doctors.</w:t>
            </w:r>
          </w:p>
        </w:tc>
      </w:tr>
      <w:tr w:rsidR="009E30BA" w:rsidRPr="00D7796C" w14:paraId="41165C6D" w14:textId="77777777" w:rsidTr="009E30BA">
        <w:trPr>
          <w:trHeight w:val="144"/>
        </w:trPr>
        <w:tc>
          <w:tcPr>
            <w:tcW w:w="1951" w:type="dxa"/>
          </w:tcPr>
          <w:p w14:paraId="68A5850B"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Location</w:t>
            </w:r>
          </w:p>
        </w:tc>
        <w:tc>
          <w:tcPr>
            <w:tcW w:w="7371" w:type="dxa"/>
          </w:tcPr>
          <w:p w14:paraId="30EDE717" w14:textId="77777777" w:rsidR="009E30BA" w:rsidRPr="00D7796C" w:rsidRDefault="009E30BA" w:rsidP="00CE2748">
            <w:pPr>
              <w:rPr>
                <w:rFonts w:ascii="Arial" w:hAnsi="Arial" w:cs="Arial"/>
                <w:lang w:val="en-GB"/>
              </w:rPr>
            </w:pPr>
            <w:r w:rsidRPr="00D7796C">
              <w:rPr>
                <w:rFonts w:ascii="Arial" w:hAnsi="Arial" w:cs="Arial"/>
                <w:sz w:val="22"/>
                <w:szCs w:val="22"/>
                <w:lang w:val="en-GB"/>
              </w:rPr>
              <w:t>West Hertfordshire Hospitals NHS Trust</w:t>
            </w:r>
          </w:p>
          <w:p w14:paraId="31C72D01" w14:textId="77777777" w:rsidR="009E30BA" w:rsidRPr="00D7796C" w:rsidRDefault="009E30BA" w:rsidP="00CE2748">
            <w:pPr>
              <w:spacing w:after="120"/>
              <w:rPr>
                <w:rFonts w:ascii="Arial" w:hAnsi="Arial" w:cs="Arial"/>
                <w:lang w:val="en-GB"/>
              </w:rPr>
            </w:pPr>
            <w:r w:rsidRPr="00D7796C">
              <w:rPr>
                <w:rFonts w:ascii="Arial" w:hAnsi="Arial" w:cs="Arial"/>
                <w:sz w:val="22"/>
                <w:szCs w:val="22"/>
                <w:lang w:val="en-GB"/>
              </w:rPr>
              <w:t>Watford General Hospital</w:t>
            </w:r>
          </w:p>
        </w:tc>
      </w:tr>
      <w:tr w:rsidR="009E30BA" w:rsidRPr="00D7796C" w14:paraId="14FB1256" w14:textId="77777777" w:rsidTr="009E30BA">
        <w:trPr>
          <w:trHeight w:val="144"/>
        </w:trPr>
        <w:tc>
          <w:tcPr>
            <w:tcW w:w="1951" w:type="dxa"/>
          </w:tcPr>
          <w:p w14:paraId="11E48C01"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The type of work to expect and learning opportunities</w:t>
            </w:r>
          </w:p>
        </w:tc>
        <w:tc>
          <w:tcPr>
            <w:tcW w:w="7371" w:type="dxa"/>
          </w:tcPr>
          <w:p w14:paraId="07DBC401" w14:textId="62DA6F47" w:rsidR="009E30BA" w:rsidRPr="00D7796C" w:rsidRDefault="009E30BA" w:rsidP="00CE2748">
            <w:pPr>
              <w:spacing w:after="120"/>
              <w:jc w:val="both"/>
              <w:rPr>
                <w:rFonts w:ascii="Arial" w:hAnsi="Arial" w:cs="Arial"/>
                <w:lang w:val="en-GB"/>
              </w:rPr>
            </w:pPr>
            <w:r w:rsidRPr="00D7796C">
              <w:rPr>
                <w:rFonts w:ascii="Arial" w:hAnsi="Arial" w:cs="Arial"/>
                <w:sz w:val="22"/>
                <w:szCs w:val="22"/>
                <w:lang w:val="en-GB"/>
              </w:rPr>
              <w:t>The F1s in surgery are responsible for their team’s ward patients during a normal working day. One week in four is spent on call (either days or nights</w:t>
            </w:r>
            <w:r w:rsidR="005C05D7">
              <w:rPr>
                <w:rFonts w:ascii="Arial" w:hAnsi="Arial" w:cs="Arial"/>
                <w:sz w:val="22"/>
                <w:szCs w:val="22"/>
                <w:lang w:val="en-GB"/>
              </w:rPr>
              <w:t xml:space="preserve"> tbc</w:t>
            </w:r>
            <w:r w:rsidRPr="00D7796C">
              <w:rPr>
                <w:rFonts w:ascii="Arial" w:hAnsi="Arial" w:cs="Arial"/>
                <w:sz w:val="22"/>
                <w:szCs w:val="22"/>
                <w:lang w:val="en-GB"/>
              </w:rPr>
              <w:t xml:space="preserve">) in which case the work is based with the </w:t>
            </w:r>
            <w:proofErr w:type="gramStart"/>
            <w:r w:rsidRPr="00D7796C">
              <w:rPr>
                <w:rFonts w:ascii="Arial" w:hAnsi="Arial" w:cs="Arial"/>
                <w:sz w:val="22"/>
                <w:szCs w:val="22"/>
                <w:lang w:val="en-GB"/>
              </w:rPr>
              <w:t>on call</w:t>
            </w:r>
            <w:proofErr w:type="gramEnd"/>
            <w:r w:rsidRPr="00D7796C">
              <w:rPr>
                <w:rFonts w:ascii="Arial" w:hAnsi="Arial" w:cs="Arial"/>
                <w:sz w:val="22"/>
                <w:szCs w:val="22"/>
                <w:lang w:val="en-GB"/>
              </w:rPr>
              <w:t xml:space="preserve"> team looking after take patients only. There are many opportunities for learning involving the recognition of the acutely unwell patient on call, the development of communication skills and multi-disciplinary working while looking after ward patients, prescribing skills and teaching medical students.</w:t>
            </w:r>
          </w:p>
        </w:tc>
      </w:tr>
      <w:tr w:rsidR="009E30BA" w:rsidRPr="00D7796C" w14:paraId="23FC450B" w14:textId="77777777" w:rsidTr="009E30BA">
        <w:trPr>
          <w:trHeight w:val="144"/>
        </w:trPr>
        <w:tc>
          <w:tcPr>
            <w:tcW w:w="1951" w:type="dxa"/>
          </w:tcPr>
          <w:p w14:paraId="7EFB3B04"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Supervisor(s)</w:t>
            </w:r>
          </w:p>
        </w:tc>
        <w:tc>
          <w:tcPr>
            <w:tcW w:w="7371" w:type="dxa"/>
          </w:tcPr>
          <w:p w14:paraId="0713F720" w14:textId="4E0FD88A" w:rsidR="009E30BA" w:rsidRPr="00D7796C" w:rsidRDefault="009E30BA" w:rsidP="00CE2748">
            <w:pPr>
              <w:spacing w:after="120"/>
              <w:rPr>
                <w:rFonts w:ascii="Arial" w:hAnsi="Arial" w:cs="Arial"/>
                <w:lang w:val="en-GB"/>
              </w:rPr>
            </w:pPr>
            <w:r w:rsidRPr="00D7796C">
              <w:rPr>
                <w:rFonts w:ascii="Arial" w:hAnsi="Arial" w:cs="Arial"/>
                <w:sz w:val="22"/>
                <w:szCs w:val="22"/>
                <w:lang w:val="en-GB"/>
              </w:rPr>
              <w:t>Mr Freddie Banks</w:t>
            </w:r>
            <w:r w:rsidR="004111BB">
              <w:rPr>
                <w:rFonts w:ascii="Arial" w:hAnsi="Arial" w:cs="Arial"/>
                <w:sz w:val="22"/>
                <w:szCs w:val="22"/>
                <w:lang w:val="en-GB"/>
              </w:rPr>
              <w:t xml:space="preserve"> and Mr Jacques Roux</w:t>
            </w:r>
          </w:p>
        </w:tc>
      </w:tr>
      <w:tr w:rsidR="009E30BA" w:rsidRPr="00D7796C" w14:paraId="14726BB7" w14:textId="77777777" w:rsidTr="009E30BA">
        <w:trPr>
          <w:trHeight w:val="144"/>
        </w:trPr>
        <w:tc>
          <w:tcPr>
            <w:tcW w:w="1951" w:type="dxa"/>
          </w:tcPr>
          <w:p w14:paraId="1FF1763D"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Main duties of the placement</w:t>
            </w:r>
          </w:p>
        </w:tc>
        <w:tc>
          <w:tcPr>
            <w:tcW w:w="7371" w:type="dxa"/>
          </w:tcPr>
          <w:p w14:paraId="0D51C154" w14:textId="77777777" w:rsidR="009E30BA" w:rsidRPr="00D7796C" w:rsidRDefault="009E30BA" w:rsidP="00CE2748">
            <w:pPr>
              <w:spacing w:after="120"/>
              <w:jc w:val="both"/>
              <w:rPr>
                <w:rFonts w:ascii="Arial" w:hAnsi="Arial" w:cs="Arial"/>
                <w:lang w:val="en-GB"/>
              </w:rPr>
            </w:pPr>
            <w:r w:rsidRPr="00D7796C">
              <w:rPr>
                <w:rFonts w:ascii="Arial" w:hAnsi="Arial" w:cs="Arial"/>
                <w:sz w:val="22"/>
                <w:szCs w:val="22"/>
                <w:lang w:val="en-GB"/>
              </w:rPr>
              <w:t xml:space="preserve">The main duties of the placement are looking after the team’s patients on the ward or looking after the take patients while on call. Opportunities to go the theatre do occur but are based around having sufficient cover on the wards during this </w:t>
            </w:r>
            <w:r>
              <w:rPr>
                <w:rFonts w:ascii="Arial" w:hAnsi="Arial" w:cs="Arial"/>
                <w:sz w:val="22"/>
                <w:szCs w:val="22"/>
                <w:lang w:val="en-GB"/>
              </w:rPr>
              <w:t>time. Teaching takes place once</w:t>
            </w:r>
            <w:r w:rsidRPr="00D7796C">
              <w:rPr>
                <w:rFonts w:ascii="Arial" w:hAnsi="Arial" w:cs="Arial"/>
                <w:sz w:val="22"/>
                <w:szCs w:val="22"/>
                <w:lang w:val="en-GB"/>
              </w:rPr>
              <w:t xml:space="preserve"> per week with </w:t>
            </w:r>
            <w:r>
              <w:rPr>
                <w:rFonts w:ascii="Arial" w:hAnsi="Arial" w:cs="Arial"/>
                <w:sz w:val="22"/>
                <w:szCs w:val="22"/>
                <w:lang w:val="en-GB"/>
              </w:rPr>
              <w:t xml:space="preserve">two </w:t>
            </w:r>
            <w:r w:rsidRPr="00D7796C">
              <w:rPr>
                <w:rFonts w:ascii="Arial" w:hAnsi="Arial" w:cs="Arial"/>
                <w:sz w:val="22"/>
                <w:szCs w:val="22"/>
                <w:lang w:val="en-GB"/>
              </w:rPr>
              <w:t>hour</w:t>
            </w:r>
            <w:r>
              <w:rPr>
                <w:rFonts w:ascii="Arial" w:hAnsi="Arial" w:cs="Arial"/>
                <w:sz w:val="22"/>
                <w:szCs w:val="22"/>
                <w:lang w:val="en-GB"/>
              </w:rPr>
              <w:t>s</w:t>
            </w:r>
            <w:r w:rsidRPr="00D7796C">
              <w:rPr>
                <w:rFonts w:ascii="Arial" w:hAnsi="Arial" w:cs="Arial"/>
                <w:sz w:val="22"/>
                <w:szCs w:val="22"/>
                <w:lang w:val="en-GB"/>
              </w:rPr>
              <w:t xml:space="preserve"> of general F1 </w:t>
            </w:r>
            <w:r>
              <w:rPr>
                <w:rFonts w:ascii="Arial" w:hAnsi="Arial" w:cs="Arial"/>
                <w:sz w:val="22"/>
                <w:szCs w:val="22"/>
                <w:lang w:val="en-GB"/>
              </w:rPr>
              <w:t xml:space="preserve">surgical teaching </w:t>
            </w:r>
            <w:r w:rsidRPr="00D7796C">
              <w:rPr>
                <w:rFonts w:ascii="Arial" w:hAnsi="Arial" w:cs="Arial"/>
                <w:sz w:val="22"/>
                <w:szCs w:val="22"/>
                <w:lang w:val="en-GB"/>
              </w:rPr>
              <w:t>on Tuesday.</w:t>
            </w:r>
          </w:p>
        </w:tc>
      </w:tr>
      <w:tr w:rsidR="009E30BA" w:rsidRPr="00D7796C" w14:paraId="297F9650" w14:textId="77777777" w:rsidTr="009E30BA">
        <w:trPr>
          <w:trHeight w:val="144"/>
        </w:trPr>
        <w:tc>
          <w:tcPr>
            <w:tcW w:w="1951" w:type="dxa"/>
          </w:tcPr>
          <w:p w14:paraId="049B07CD"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Typical working pattern in this placement</w:t>
            </w:r>
          </w:p>
        </w:tc>
        <w:tc>
          <w:tcPr>
            <w:tcW w:w="7371" w:type="dxa"/>
          </w:tcPr>
          <w:p w14:paraId="4A86FF6A" w14:textId="6D8F81F0" w:rsidR="009E30BA" w:rsidRPr="00D7796C" w:rsidRDefault="009E30BA" w:rsidP="00CE2748">
            <w:pPr>
              <w:spacing w:after="120"/>
              <w:rPr>
                <w:rFonts w:ascii="Arial" w:hAnsi="Arial" w:cs="Arial"/>
                <w:lang w:val="en-GB"/>
              </w:rPr>
            </w:pPr>
            <w:r w:rsidRPr="00D7796C">
              <w:rPr>
                <w:rFonts w:ascii="Arial" w:hAnsi="Arial" w:cs="Arial"/>
                <w:sz w:val="22"/>
                <w:szCs w:val="22"/>
                <w:lang w:val="en-GB"/>
              </w:rPr>
              <w:t>On call requirements: 1 week in 4, including weekends</w:t>
            </w:r>
            <w:r w:rsidR="004111BB">
              <w:rPr>
                <w:rFonts w:ascii="Arial" w:hAnsi="Arial" w:cs="Arial"/>
                <w:sz w:val="22"/>
                <w:szCs w:val="22"/>
                <w:lang w:val="en-GB"/>
              </w:rPr>
              <w:t xml:space="preserve"> (TBC)</w:t>
            </w:r>
          </w:p>
          <w:p w14:paraId="38016B56" w14:textId="77777777" w:rsidR="009E30BA" w:rsidRPr="00D7796C" w:rsidRDefault="009E30BA" w:rsidP="00CE2748">
            <w:pPr>
              <w:jc w:val="both"/>
              <w:rPr>
                <w:rFonts w:ascii="Arial" w:hAnsi="Arial" w:cs="Arial"/>
                <w:lang w:val="en-GB"/>
              </w:rPr>
            </w:pPr>
            <w:r w:rsidRPr="00D7796C">
              <w:rPr>
                <w:rFonts w:ascii="Arial" w:hAnsi="Arial" w:cs="Arial"/>
                <w:sz w:val="22"/>
                <w:szCs w:val="22"/>
                <w:lang w:val="en-GB"/>
              </w:rPr>
              <w:t>Teaching Tuesday lunchtimes. Theatre time is available during the week.</w:t>
            </w:r>
          </w:p>
        </w:tc>
      </w:tr>
      <w:tr w:rsidR="009E30BA" w:rsidRPr="00D7796C" w14:paraId="1C5FDA91" w14:textId="77777777" w:rsidTr="009E30BA">
        <w:trPr>
          <w:trHeight w:val="144"/>
        </w:trPr>
        <w:tc>
          <w:tcPr>
            <w:tcW w:w="1951" w:type="dxa"/>
          </w:tcPr>
          <w:p w14:paraId="1EB64D43" w14:textId="77777777" w:rsidR="009E30BA" w:rsidRPr="00D7796C" w:rsidRDefault="009E30BA" w:rsidP="00CE2748">
            <w:pPr>
              <w:rPr>
                <w:rFonts w:ascii="Arial" w:hAnsi="Arial" w:cs="Arial"/>
                <w:b/>
                <w:lang w:val="en-GB"/>
              </w:rPr>
            </w:pPr>
            <w:r w:rsidRPr="00D7796C">
              <w:rPr>
                <w:rFonts w:ascii="Arial" w:hAnsi="Arial" w:cs="Arial"/>
                <w:b/>
                <w:sz w:val="22"/>
                <w:szCs w:val="22"/>
                <w:lang w:val="en-GB"/>
              </w:rPr>
              <w:t>Employer information</w:t>
            </w:r>
          </w:p>
        </w:tc>
        <w:tc>
          <w:tcPr>
            <w:tcW w:w="7371" w:type="dxa"/>
          </w:tcPr>
          <w:p w14:paraId="52BEC0C8" w14:textId="77777777" w:rsidR="009E30BA" w:rsidRPr="005804F2" w:rsidRDefault="009E30BA" w:rsidP="00CE2748">
            <w:pPr>
              <w:pStyle w:val="NormalWeb"/>
              <w:spacing w:before="120" w:beforeAutospacing="0" w:after="0" w:afterAutospacing="0"/>
              <w:jc w:val="both"/>
              <w:rPr>
                <w:rFonts w:ascii="Arial" w:hAnsi="Arial" w:cs="Arial"/>
              </w:rPr>
            </w:pPr>
            <w:r w:rsidRPr="005804F2">
              <w:rPr>
                <w:rFonts w:ascii="Arial" w:hAnsi="Arial" w:cs="Arial"/>
                <w:sz w:val="22"/>
                <w:szCs w:val="22"/>
              </w:rPr>
              <w:t>West Hertfordshire Hospitals NHS Trust provides acute healthcare services to a core catchment population of approximately half a million people living in west Hertfordshire and the surrounding area. The Trust also provides a range of more specialist services to a wider population, serving residents of North London, Bedfordshire, Buckingham</w:t>
            </w:r>
            <w:r>
              <w:rPr>
                <w:rFonts w:ascii="Arial" w:hAnsi="Arial" w:cs="Arial"/>
                <w:sz w:val="22"/>
                <w:szCs w:val="22"/>
              </w:rPr>
              <w:t xml:space="preserve">shire and East Hertfordshire.  </w:t>
            </w:r>
            <w:r w:rsidRPr="005804F2">
              <w:rPr>
                <w:rFonts w:ascii="Arial" w:hAnsi="Arial" w:cs="Arial"/>
                <w:sz w:val="22"/>
                <w:szCs w:val="22"/>
              </w:rPr>
              <w:t>With around 4,300 staff and 350 volunteers at our three hospitals in Watford, St Albans and Hemel Hempstead, we are one of the largest employers locally.</w:t>
            </w:r>
          </w:p>
          <w:p w14:paraId="7AF69065" w14:textId="77777777" w:rsidR="009E30BA" w:rsidRPr="005804F2" w:rsidRDefault="009E30BA" w:rsidP="00CE2748">
            <w:pPr>
              <w:pStyle w:val="NormalWeb"/>
              <w:spacing w:before="0" w:beforeAutospacing="0" w:after="0" w:afterAutospacing="0"/>
              <w:jc w:val="both"/>
              <w:rPr>
                <w:rFonts w:ascii="Arial" w:hAnsi="Arial" w:cs="Arial"/>
              </w:rPr>
            </w:pPr>
          </w:p>
          <w:p w14:paraId="600E676E" w14:textId="77777777" w:rsidR="009E30BA" w:rsidRPr="00C455BC" w:rsidRDefault="009E30BA" w:rsidP="00CE2748">
            <w:pPr>
              <w:jc w:val="both"/>
              <w:rPr>
                <w:rFonts w:ascii="Arial" w:hAnsi="Arial" w:cs="Arial"/>
                <w:lang w:val="en-GB"/>
              </w:rPr>
            </w:pPr>
            <w:r w:rsidRPr="00C455BC">
              <w:rPr>
                <w:rFonts w:ascii="Arial" w:hAnsi="Arial" w:cs="Arial"/>
                <w:sz w:val="22"/>
                <w:szCs w:val="22"/>
                <w:lang w:val="en-GB"/>
              </w:rPr>
              <w:t>The Trust manages three hospitals:</w:t>
            </w:r>
          </w:p>
          <w:p w14:paraId="23A2C0CD" w14:textId="77777777" w:rsidR="009E30BA" w:rsidRPr="00C455BC" w:rsidRDefault="00712257" w:rsidP="009E30BA">
            <w:pPr>
              <w:numPr>
                <w:ilvl w:val="0"/>
                <w:numId w:val="1"/>
              </w:numPr>
              <w:jc w:val="both"/>
              <w:rPr>
                <w:rFonts w:ascii="Arial" w:hAnsi="Arial" w:cs="Arial"/>
                <w:lang w:val="en-GB"/>
              </w:rPr>
            </w:pPr>
            <w:hyperlink r:id="rId9" w:tooltip="Link to Information about Hemel Hempstead Hospital" w:history="1">
              <w:r w:rsidR="009E30BA" w:rsidRPr="00C455BC">
                <w:rPr>
                  <w:rStyle w:val="Hyperlink"/>
                  <w:rFonts w:ascii="Arial" w:hAnsi="Arial" w:cs="Arial"/>
                  <w:sz w:val="22"/>
                  <w:szCs w:val="22"/>
                  <w:lang w:val="en-GB"/>
                </w:rPr>
                <w:t>Hemel Hempstead Hospital</w:t>
              </w:r>
            </w:hyperlink>
          </w:p>
          <w:p w14:paraId="35CB4A25" w14:textId="77777777" w:rsidR="009E30BA" w:rsidRPr="00C455BC" w:rsidRDefault="00712257" w:rsidP="009E30BA">
            <w:pPr>
              <w:numPr>
                <w:ilvl w:val="0"/>
                <w:numId w:val="1"/>
              </w:numPr>
              <w:jc w:val="both"/>
              <w:rPr>
                <w:rFonts w:ascii="Arial" w:hAnsi="Arial" w:cs="Arial"/>
                <w:lang w:val="en-GB"/>
              </w:rPr>
            </w:pPr>
            <w:hyperlink r:id="rId10" w:tooltip="Link to Information about St Albans City Hospital" w:history="1">
              <w:r w:rsidR="009E30BA" w:rsidRPr="00C455BC">
                <w:rPr>
                  <w:rStyle w:val="Hyperlink"/>
                  <w:rFonts w:ascii="Arial" w:hAnsi="Arial" w:cs="Arial"/>
                  <w:sz w:val="22"/>
                  <w:szCs w:val="22"/>
                  <w:lang w:val="en-GB"/>
                </w:rPr>
                <w:t>St Albans City Hospital</w:t>
              </w:r>
            </w:hyperlink>
          </w:p>
          <w:p w14:paraId="52E846D4" w14:textId="77777777" w:rsidR="009E30BA" w:rsidRPr="00C455BC" w:rsidRDefault="00712257" w:rsidP="009E30BA">
            <w:pPr>
              <w:numPr>
                <w:ilvl w:val="0"/>
                <w:numId w:val="1"/>
              </w:numPr>
              <w:spacing w:after="120"/>
              <w:jc w:val="both"/>
              <w:rPr>
                <w:rFonts w:ascii="Arial" w:hAnsi="Arial" w:cs="Arial"/>
                <w:lang w:val="en-GB"/>
              </w:rPr>
            </w:pPr>
            <w:hyperlink r:id="rId11" w:tooltip="Link to Information about Watford General Hospital" w:history="1">
              <w:r w:rsidR="009E30BA" w:rsidRPr="00C455BC">
                <w:rPr>
                  <w:rStyle w:val="Hyperlink"/>
                  <w:rFonts w:ascii="Arial" w:hAnsi="Arial" w:cs="Arial"/>
                  <w:sz w:val="22"/>
                  <w:szCs w:val="22"/>
                  <w:lang w:val="en-GB"/>
                </w:rPr>
                <w:t>Watford General Hospital</w:t>
              </w:r>
            </w:hyperlink>
          </w:p>
          <w:p w14:paraId="33F2279B" w14:textId="77777777" w:rsidR="009E30BA" w:rsidRPr="005804F2" w:rsidRDefault="009E30BA" w:rsidP="00CE2748">
            <w:pPr>
              <w:pStyle w:val="NormalWeb"/>
              <w:spacing w:before="240" w:beforeAutospacing="0" w:after="120" w:afterAutospacing="0"/>
              <w:jc w:val="both"/>
              <w:rPr>
                <w:rFonts w:ascii="Arial" w:hAnsi="Arial" w:cs="Arial"/>
                <w:b/>
              </w:rPr>
            </w:pPr>
            <w:r w:rsidRPr="005804F2">
              <w:rPr>
                <w:rFonts w:ascii="Arial" w:hAnsi="Arial" w:cs="Arial"/>
                <w:b/>
                <w:sz w:val="22"/>
                <w:szCs w:val="22"/>
              </w:rPr>
              <w:t xml:space="preserve">Hemel Hempstead Hospital </w:t>
            </w:r>
          </w:p>
          <w:p w14:paraId="6BE6310F" w14:textId="77777777" w:rsidR="009E30BA" w:rsidRPr="005804F2" w:rsidRDefault="009E30BA"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at Hemel Hempstead include:</w:t>
            </w:r>
          </w:p>
          <w:p w14:paraId="78F4FEC9" w14:textId="77777777" w:rsidR="009E30BA" w:rsidRPr="005804F2" w:rsidRDefault="009E30BA" w:rsidP="009E30BA">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lastRenderedPageBreak/>
              <w:t>antenatal and</w:t>
            </w:r>
            <w:r w:rsidRPr="005804F2">
              <w:rPr>
                <w:rFonts w:ascii="Arial" w:hAnsi="Arial" w:cs="Arial"/>
                <w:sz w:val="22"/>
                <w:szCs w:val="22"/>
              </w:rPr>
              <w:tab/>
              <w:t>community midwifery;</w:t>
            </w:r>
          </w:p>
          <w:p w14:paraId="69DF6C6A" w14:textId="77777777" w:rsidR="009E30BA" w:rsidRPr="005804F2" w:rsidRDefault="009E30BA" w:rsidP="009E30BA">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outpatients;</w:t>
            </w:r>
          </w:p>
          <w:p w14:paraId="3B4F010A" w14:textId="77777777" w:rsidR="009E30BA" w:rsidRPr="005804F2" w:rsidRDefault="009E30BA" w:rsidP="009E30BA">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step down beds;</w:t>
            </w:r>
          </w:p>
          <w:p w14:paraId="60E7B100" w14:textId="77777777" w:rsidR="009E30BA" w:rsidRPr="005804F2" w:rsidRDefault="009E30BA" w:rsidP="009E30BA">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urgent</w:t>
            </w:r>
            <w:r w:rsidRPr="005804F2">
              <w:rPr>
                <w:rFonts w:ascii="Arial" w:hAnsi="Arial" w:cs="Arial"/>
                <w:sz w:val="22"/>
                <w:szCs w:val="22"/>
              </w:rPr>
              <w:tab/>
              <w:t>care centre;</w:t>
            </w:r>
          </w:p>
          <w:p w14:paraId="337E3B12" w14:textId="77777777" w:rsidR="009E30BA" w:rsidRPr="005804F2" w:rsidRDefault="009E30BA" w:rsidP="009E30BA">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medical care,</w:t>
            </w:r>
            <w:r w:rsidRPr="005804F2">
              <w:rPr>
                <w:rFonts w:ascii="Arial" w:hAnsi="Arial" w:cs="Arial"/>
                <w:sz w:val="22"/>
                <w:szCs w:val="22"/>
              </w:rPr>
              <w:tab/>
              <w:t>including endoscopy and cardiac lung function testing;</w:t>
            </w:r>
          </w:p>
          <w:p w14:paraId="0CACF4DD" w14:textId="77777777" w:rsidR="009E30BA" w:rsidRPr="005804F2" w:rsidRDefault="009E30BA" w:rsidP="009E30BA">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clinical support, including X-ray, CT,</w:t>
            </w:r>
            <w:r w:rsidRPr="005804F2">
              <w:rPr>
                <w:rFonts w:ascii="Arial" w:hAnsi="Arial" w:cs="Arial"/>
                <w:sz w:val="22"/>
                <w:szCs w:val="22"/>
              </w:rPr>
              <w:tab/>
              <w:t xml:space="preserve">MRI, </w:t>
            </w:r>
            <w:proofErr w:type="gramStart"/>
            <w:r w:rsidRPr="005804F2">
              <w:rPr>
                <w:rFonts w:ascii="Arial" w:hAnsi="Arial" w:cs="Arial"/>
                <w:sz w:val="22"/>
                <w:szCs w:val="22"/>
              </w:rPr>
              <w:t>ultrasound</w:t>
            </w:r>
            <w:proofErr w:type="gramEnd"/>
            <w:r w:rsidRPr="005804F2">
              <w:rPr>
                <w:rFonts w:ascii="Arial" w:hAnsi="Arial" w:cs="Arial"/>
                <w:sz w:val="22"/>
                <w:szCs w:val="22"/>
              </w:rPr>
              <w:t xml:space="preserve"> and non-urgent </w:t>
            </w:r>
            <w:r>
              <w:rPr>
                <w:rFonts w:ascii="Arial" w:hAnsi="Arial" w:cs="Arial"/>
                <w:sz w:val="22"/>
                <w:szCs w:val="22"/>
              </w:rPr>
              <w:t>p</w:t>
            </w:r>
            <w:r w:rsidRPr="005804F2">
              <w:rPr>
                <w:rFonts w:ascii="Arial" w:hAnsi="Arial" w:cs="Arial"/>
                <w:sz w:val="22"/>
                <w:szCs w:val="22"/>
              </w:rPr>
              <w:t>athology.</w:t>
            </w:r>
          </w:p>
          <w:p w14:paraId="623A7529" w14:textId="77777777" w:rsidR="009E30BA" w:rsidRPr="005804F2" w:rsidRDefault="009E30BA" w:rsidP="00CE2748">
            <w:pPr>
              <w:pStyle w:val="NormalWeb"/>
              <w:spacing w:before="240" w:beforeAutospacing="0" w:after="0" w:afterAutospacing="0"/>
              <w:jc w:val="both"/>
              <w:rPr>
                <w:rFonts w:ascii="Arial" w:hAnsi="Arial" w:cs="Arial"/>
                <w:b/>
              </w:rPr>
            </w:pPr>
            <w:r w:rsidRPr="005804F2">
              <w:rPr>
                <w:rFonts w:ascii="Arial" w:hAnsi="Arial" w:cs="Arial"/>
                <w:b/>
                <w:sz w:val="22"/>
                <w:szCs w:val="22"/>
              </w:rPr>
              <w:t xml:space="preserve">St Albans City Hospital </w:t>
            </w:r>
          </w:p>
          <w:p w14:paraId="77AD8C8B" w14:textId="77777777" w:rsidR="009E30BA" w:rsidRPr="005804F2" w:rsidRDefault="009E30BA" w:rsidP="00CE2748">
            <w:pPr>
              <w:pStyle w:val="NormalWeb"/>
              <w:spacing w:before="120" w:beforeAutospacing="0" w:after="0" w:afterAutospacing="0"/>
              <w:jc w:val="both"/>
              <w:rPr>
                <w:rFonts w:ascii="Arial" w:hAnsi="Arial" w:cs="Arial"/>
              </w:rPr>
            </w:pPr>
            <w:r w:rsidRPr="005804F2">
              <w:rPr>
                <w:rFonts w:ascii="Arial" w:hAnsi="Arial" w:cs="Arial"/>
                <w:sz w:val="22"/>
                <w:szCs w:val="22"/>
              </w:rPr>
              <w:t>St Albans is our elective care centre. The clinical services offered include:</w:t>
            </w:r>
          </w:p>
          <w:p w14:paraId="57F5AADA" w14:textId="77777777" w:rsidR="009E30BA" w:rsidRPr="005804F2" w:rsidRDefault="009E30BA" w:rsidP="009E30BA">
            <w:pPr>
              <w:pStyle w:val="NormalWeb"/>
              <w:numPr>
                <w:ilvl w:val="0"/>
                <w:numId w:val="3"/>
              </w:numPr>
              <w:spacing w:before="0" w:beforeAutospacing="0"/>
              <w:jc w:val="both"/>
              <w:rPr>
                <w:rFonts w:ascii="Arial" w:hAnsi="Arial" w:cs="Arial"/>
              </w:rPr>
            </w:pPr>
            <w:r w:rsidRPr="005804F2">
              <w:rPr>
                <w:rFonts w:ascii="Arial" w:hAnsi="Arial" w:cs="Arial"/>
                <w:sz w:val="22"/>
                <w:szCs w:val="22"/>
              </w:rPr>
              <w:t>antenatal and community midwifery;</w:t>
            </w:r>
          </w:p>
          <w:p w14:paraId="06A85EDE" w14:textId="77777777" w:rsidR="009E30BA" w:rsidRPr="005804F2" w:rsidRDefault="009E30BA" w:rsidP="009E30BA">
            <w:pPr>
              <w:pStyle w:val="NormalWeb"/>
              <w:numPr>
                <w:ilvl w:val="0"/>
                <w:numId w:val="3"/>
              </w:numPr>
              <w:jc w:val="both"/>
              <w:rPr>
                <w:rFonts w:ascii="Arial" w:hAnsi="Arial" w:cs="Arial"/>
              </w:rPr>
            </w:pPr>
            <w:r w:rsidRPr="005804F2">
              <w:rPr>
                <w:rFonts w:ascii="Arial" w:hAnsi="Arial" w:cs="Arial"/>
                <w:sz w:val="22"/>
                <w:szCs w:val="22"/>
              </w:rPr>
              <w:t>outpatients;</w:t>
            </w:r>
          </w:p>
          <w:p w14:paraId="044C0CD2" w14:textId="77777777" w:rsidR="009E30BA" w:rsidRPr="005804F2" w:rsidRDefault="009E30BA" w:rsidP="009E30BA">
            <w:pPr>
              <w:pStyle w:val="NormalWeb"/>
              <w:numPr>
                <w:ilvl w:val="0"/>
                <w:numId w:val="3"/>
              </w:numPr>
              <w:jc w:val="both"/>
              <w:rPr>
                <w:rFonts w:ascii="Arial" w:hAnsi="Arial" w:cs="Arial"/>
              </w:rPr>
            </w:pPr>
            <w:r w:rsidRPr="005804F2">
              <w:rPr>
                <w:rFonts w:ascii="Arial" w:hAnsi="Arial" w:cs="Arial"/>
                <w:sz w:val="22"/>
                <w:szCs w:val="22"/>
              </w:rPr>
              <w:t>Minor injuries unit;</w:t>
            </w:r>
          </w:p>
          <w:p w14:paraId="7494812B" w14:textId="77777777" w:rsidR="009E30BA" w:rsidRPr="005804F2" w:rsidRDefault="009E30BA" w:rsidP="009E30BA">
            <w:pPr>
              <w:pStyle w:val="NormalWeb"/>
              <w:numPr>
                <w:ilvl w:val="0"/>
                <w:numId w:val="3"/>
              </w:numPr>
              <w:jc w:val="both"/>
              <w:rPr>
                <w:rFonts w:ascii="Arial" w:hAnsi="Arial" w:cs="Arial"/>
              </w:rPr>
            </w:pPr>
            <w:r w:rsidRPr="005804F2">
              <w:rPr>
                <w:rFonts w:ascii="Arial" w:hAnsi="Arial" w:cs="Arial"/>
                <w:sz w:val="22"/>
                <w:szCs w:val="22"/>
              </w:rPr>
              <w:t>elective and day surgery;</w:t>
            </w:r>
          </w:p>
          <w:p w14:paraId="002C4743" w14:textId="77777777" w:rsidR="009E30BA" w:rsidRPr="005804F2" w:rsidRDefault="009E30BA" w:rsidP="009E30BA">
            <w:pPr>
              <w:pStyle w:val="NormalWeb"/>
              <w:numPr>
                <w:ilvl w:val="0"/>
                <w:numId w:val="3"/>
              </w:numPr>
              <w:jc w:val="both"/>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r w:rsidRPr="005804F2">
              <w:rPr>
                <w:rFonts w:ascii="Arial" w:hAnsi="Arial" w:cs="Arial"/>
                <w:sz w:val="22"/>
                <w:szCs w:val="22"/>
              </w:rPr>
              <w:tab/>
            </w:r>
          </w:p>
          <w:p w14:paraId="3DB67389" w14:textId="77777777" w:rsidR="009E30BA" w:rsidRPr="005804F2" w:rsidRDefault="009E30BA" w:rsidP="009E30BA">
            <w:pPr>
              <w:pStyle w:val="NormalWeb"/>
              <w:numPr>
                <w:ilvl w:val="0"/>
                <w:numId w:val="3"/>
              </w:numPr>
              <w:spacing w:after="240" w:afterAutospacing="0"/>
              <w:rPr>
                <w:rFonts w:ascii="Arial" w:hAnsi="Arial" w:cs="Arial"/>
              </w:rPr>
            </w:pPr>
            <w:r w:rsidRPr="005804F2">
              <w:rPr>
                <w:rFonts w:ascii="Arial" w:hAnsi="Arial" w:cs="Arial"/>
                <w:sz w:val="22"/>
                <w:szCs w:val="22"/>
              </w:rPr>
              <w:t>clinical support, including X-ray, ultrasound,</w:t>
            </w:r>
            <w:r w:rsidRPr="005804F2">
              <w:rPr>
                <w:rFonts w:ascii="Arial" w:hAnsi="Arial" w:cs="Arial"/>
                <w:sz w:val="22"/>
                <w:szCs w:val="22"/>
              </w:rPr>
              <w:tab/>
              <w:t>mammography and blood and specimen collection.</w:t>
            </w:r>
          </w:p>
          <w:p w14:paraId="1B7B3055" w14:textId="77777777" w:rsidR="009E30BA" w:rsidRPr="005804F2" w:rsidRDefault="009E30BA" w:rsidP="00CE2748">
            <w:pPr>
              <w:pStyle w:val="NormalWeb"/>
              <w:spacing w:before="0" w:beforeAutospacing="0" w:after="120" w:afterAutospacing="0"/>
              <w:jc w:val="both"/>
              <w:rPr>
                <w:rFonts w:ascii="Arial" w:hAnsi="Arial" w:cs="Arial"/>
                <w:b/>
              </w:rPr>
            </w:pPr>
            <w:r w:rsidRPr="005804F2">
              <w:rPr>
                <w:rFonts w:ascii="Arial" w:hAnsi="Arial" w:cs="Arial"/>
                <w:b/>
                <w:sz w:val="22"/>
                <w:szCs w:val="22"/>
              </w:rPr>
              <w:t xml:space="preserve">Watford Hospital </w:t>
            </w:r>
          </w:p>
          <w:p w14:paraId="5FF9DB68" w14:textId="77777777" w:rsidR="009E30BA" w:rsidRPr="005804F2" w:rsidRDefault="009E30BA" w:rsidP="00CE2748">
            <w:pPr>
              <w:pStyle w:val="NormalWeb"/>
              <w:spacing w:before="0" w:beforeAutospacing="0" w:after="120" w:afterAutospacing="0"/>
              <w:jc w:val="both"/>
              <w:rPr>
                <w:rFonts w:ascii="Arial" w:hAnsi="Arial" w:cs="Arial"/>
                <w:b/>
              </w:rPr>
            </w:pPr>
            <w:r w:rsidRPr="005804F2">
              <w:rPr>
                <w:rFonts w:ascii="Arial" w:hAnsi="Arial" w:cs="Arial"/>
                <w:sz w:val="22"/>
                <w:szCs w:val="22"/>
              </w:rPr>
              <w:t xml:space="preserve">Watford is at the heart of our acute emergency services. </w:t>
            </w:r>
          </w:p>
          <w:p w14:paraId="0F631D45" w14:textId="77777777" w:rsidR="009E30BA" w:rsidRPr="005804F2" w:rsidRDefault="009E30BA"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include:</w:t>
            </w:r>
          </w:p>
          <w:p w14:paraId="6866968A" w14:textId="77777777" w:rsidR="009E30BA" w:rsidRPr="005804F2" w:rsidRDefault="009E30BA" w:rsidP="009E30BA">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women’s and children’s services, including a consultant delivery unit, midwife birthin</w:t>
            </w:r>
            <w:r>
              <w:rPr>
                <w:rFonts w:ascii="Arial" w:hAnsi="Arial" w:cs="Arial"/>
                <w:sz w:val="22"/>
                <w:szCs w:val="22"/>
              </w:rPr>
              <w:t xml:space="preserve">g unit, antenatal and postnatal </w:t>
            </w:r>
            <w:r w:rsidRPr="005804F2">
              <w:rPr>
                <w:rFonts w:ascii="Arial" w:hAnsi="Arial" w:cs="Arial"/>
                <w:sz w:val="22"/>
                <w:szCs w:val="22"/>
              </w:rPr>
              <w:t>clinics;</w:t>
            </w:r>
          </w:p>
          <w:p w14:paraId="42AA07FF" w14:textId="77777777" w:rsidR="009E30BA" w:rsidRPr="005804F2" w:rsidRDefault="009E30BA" w:rsidP="009E30BA">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emergency care, including accident and emergency,</w:t>
            </w:r>
            <w:r>
              <w:rPr>
                <w:rFonts w:ascii="Arial" w:hAnsi="Arial" w:cs="Arial"/>
                <w:sz w:val="22"/>
                <w:szCs w:val="22"/>
              </w:rPr>
              <w:t xml:space="preserve"> acute </w:t>
            </w:r>
            <w:r w:rsidRPr="005804F2">
              <w:rPr>
                <w:rFonts w:ascii="Arial" w:hAnsi="Arial" w:cs="Arial"/>
                <w:sz w:val="22"/>
                <w:szCs w:val="22"/>
              </w:rPr>
              <w:t>admissions unit ambulatory ca</w:t>
            </w:r>
            <w:r>
              <w:rPr>
                <w:rFonts w:ascii="Arial" w:hAnsi="Arial" w:cs="Arial"/>
                <w:sz w:val="22"/>
                <w:szCs w:val="22"/>
              </w:rPr>
              <w:t xml:space="preserve">re unit, acute wards, intensive </w:t>
            </w:r>
            <w:r w:rsidRPr="005804F2">
              <w:rPr>
                <w:rFonts w:ascii="Arial" w:hAnsi="Arial" w:cs="Arial"/>
                <w:sz w:val="22"/>
                <w:szCs w:val="22"/>
              </w:rPr>
              <w:t>care unit, and emergency surgery;</w:t>
            </w:r>
          </w:p>
          <w:p w14:paraId="10018FA4" w14:textId="77777777" w:rsidR="009E30BA" w:rsidRPr="005804F2" w:rsidRDefault="009E30BA" w:rsidP="009E30BA">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planned care, including outpatients and complex surgery;</w:t>
            </w:r>
          </w:p>
          <w:p w14:paraId="26F03D6D" w14:textId="77777777" w:rsidR="009E30BA" w:rsidRPr="005804F2" w:rsidRDefault="009E30BA" w:rsidP="009E30BA">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medical care, including endoscopy, cardiology and chemotherapy;</w:t>
            </w:r>
          </w:p>
          <w:p w14:paraId="697156F0" w14:textId="77777777" w:rsidR="009E30BA" w:rsidRPr="005804F2" w:rsidRDefault="009E30BA" w:rsidP="009E30BA">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p>
          <w:p w14:paraId="3C2114F2" w14:textId="77777777" w:rsidR="009E30BA" w:rsidRPr="005804F2" w:rsidRDefault="009E30BA" w:rsidP="009E30BA">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clinical</w:t>
            </w:r>
            <w:r w:rsidRPr="005804F2">
              <w:rPr>
                <w:rFonts w:ascii="Arial" w:hAnsi="Arial" w:cs="Arial"/>
                <w:sz w:val="22"/>
                <w:szCs w:val="22"/>
              </w:rPr>
              <w:tab/>
              <w:t>support, including X-ray, CT,</w:t>
            </w:r>
            <w:r w:rsidRPr="005804F2">
              <w:rPr>
                <w:rFonts w:ascii="Arial" w:hAnsi="Arial" w:cs="Arial"/>
                <w:sz w:val="22"/>
                <w:szCs w:val="22"/>
              </w:rPr>
              <w:tab/>
              <w:t>MRI, ultrasound and urgent and non-urgent pathology</w:t>
            </w:r>
          </w:p>
          <w:p w14:paraId="5C2D66FF" w14:textId="77777777" w:rsidR="009E30BA" w:rsidRPr="005804F2" w:rsidRDefault="009E30BA" w:rsidP="00CE2748">
            <w:pPr>
              <w:pStyle w:val="NormalWeb"/>
              <w:spacing w:before="0" w:beforeAutospacing="0" w:after="0" w:afterAutospacing="0"/>
              <w:jc w:val="both"/>
              <w:rPr>
                <w:rFonts w:ascii="Arial" w:hAnsi="Arial" w:cs="Arial"/>
              </w:rPr>
            </w:pPr>
          </w:p>
          <w:p w14:paraId="54D531BB" w14:textId="77777777" w:rsidR="009E30BA" w:rsidRDefault="009E30BA" w:rsidP="00CE2748">
            <w:pPr>
              <w:pStyle w:val="BodyText"/>
              <w:rPr>
                <w:rFonts w:ascii="Arial" w:hAnsi="Arial" w:cs="Arial"/>
                <w:szCs w:val="22"/>
              </w:rPr>
            </w:pPr>
            <w:r w:rsidRPr="005804F2">
              <w:rPr>
                <w:rFonts w:ascii="Arial" w:hAnsi="Arial" w:cs="Arial"/>
                <w:szCs w:val="22"/>
              </w:rPr>
              <w:t>Together with our staff, patients, volunteers and health and social care partners, we strive to provide consistently good, safe care in a friendly, listening and informative way, as and when people need and want it and always with dignity and respect.</w:t>
            </w:r>
          </w:p>
          <w:p w14:paraId="11E1BEC2" w14:textId="77777777" w:rsidR="009E30BA" w:rsidRPr="00D7796C" w:rsidRDefault="009E30BA" w:rsidP="00CE2748">
            <w:pPr>
              <w:pStyle w:val="BodyText"/>
              <w:spacing w:line="276" w:lineRule="auto"/>
              <w:jc w:val="left"/>
              <w:rPr>
                <w:rFonts w:ascii="Arial" w:hAnsi="Arial" w:cs="Arial"/>
                <w:szCs w:val="22"/>
              </w:rPr>
            </w:pPr>
          </w:p>
        </w:tc>
      </w:tr>
      <w:tr w:rsidR="009E30BA" w:rsidRPr="00FA46CC" w14:paraId="3A9D09DB" w14:textId="77777777" w:rsidTr="009E30BA">
        <w:trPr>
          <w:trHeight w:val="144"/>
        </w:trPr>
        <w:tc>
          <w:tcPr>
            <w:tcW w:w="1951" w:type="dxa"/>
          </w:tcPr>
          <w:p w14:paraId="2450A819" w14:textId="77777777" w:rsidR="009E30BA" w:rsidRPr="00FA46CC" w:rsidRDefault="009E30BA" w:rsidP="00CE2748">
            <w:pPr>
              <w:rPr>
                <w:rFonts w:ascii="Arial" w:hAnsi="Arial" w:cs="Arial"/>
                <w:b/>
                <w:lang w:val="en-GB"/>
              </w:rPr>
            </w:pPr>
            <w:r w:rsidRPr="005804F2">
              <w:rPr>
                <w:rFonts w:ascii="Arial" w:hAnsi="Arial" w:cs="Arial"/>
                <w:b/>
                <w:sz w:val="22"/>
                <w:szCs w:val="22"/>
              </w:rPr>
              <w:lastRenderedPageBreak/>
              <w:t>Travel between sites</w:t>
            </w:r>
            <w:r>
              <w:rPr>
                <w:rFonts w:ascii="Arial" w:hAnsi="Arial" w:cs="Arial"/>
                <w:b/>
                <w:sz w:val="22"/>
                <w:szCs w:val="22"/>
              </w:rPr>
              <w:t xml:space="preserve"> and/or community placements</w:t>
            </w:r>
          </w:p>
        </w:tc>
        <w:tc>
          <w:tcPr>
            <w:tcW w:w="7371" w:type="dxa"/>
          </w:tcPr>
          <w:p w14:paraId="454D7C22" w14:textId="77777777" w:rsidR="009E30BA" w:rsidRPr="00263296" w:rsidRDefault="009E30BA" w:rsidP="00CE2748">
            <w:pPr>
              <w:pStyle w:val="NormalWeb"/>
              <w:spacing w:before="0" w:beforeAutospacing="0" w:after="120" w:afterAutospacing="0"/>
              <w:jc w:val="both"/>
              <w:rPr>
                <w:rFonts w:ascii="Arial" w:hAnsi="Arial" w:cs="Arial"/>
              </w:rPr>
            </w:pPr>
            <w:r w:rsidRPr="00263296">
              <w:rPr>
                <w:rFonts w:ascii="Arial" w:hAnsi="Arial" w:cs="Arial"/>
                <w:sz w:val="22"/>
                <w:szCs w:val="22"/>
              </w:rPr>
              <w:t>The Trust will reimburse travel expenses for trainees who may be required to travel between hospital sites and/or community placements.</w:t>
            </w:r>
          </w:p>
          <w:p w14:paraId="489FEEE8" w14:textId="77777777" w:rsidR="009E30BA" w:rsidRPr="00263296" w:rsidRDefault="009E30BA" w:rsidP="00CE2748">
            <w:pPr>
              <w:pStyle w:val="NormalWeb"/>
              <w:spacing w:before="120" w:beforeAutospacing="0" w:after="240" w:afterAutospacing="0"/>
              <w:jc w:val="both"/>
              <w:rPr>
                <w:rFonts w:ascii="Arial" w:hAnsi="Arial" w:cs="Arial"/>
              </w:rPr>
            </w:pPr>
            <w:r w:rsidRPr="00263296">
              <w:rPr>
                <w:rFonts w:ascii="Arial" w:hAnsi="Arial" w:cs="Arial"/>
                <w:sz w:val="22"/>
                <w:szCs w:val="22"/>
              </w:rPr>
              <w:t>Some visits may not be easily accessible by public transport and therefore having a car would be an advantage.</w:t>
            </w:r>
          </w:p>
        </w:tc>
      </w:tr>
    </w:tbl>
    <w:p w14:paraId="358FECA7" w14:textId="77777777" w:rsidR="00B75F72" w:rsidRDefault="00B75F72" w:rsidP="00B75F72">
      <w:pPr>
        <w:rPr>
          <w:rFonts w:ascii="Arial" w:hAnsi="Arial" w:cs="Arial"/>
          <w:sz w:val="22"/>
          <w:szCs w:val="22"/>
        </w:rPr>
      </w:pPr>
    </w:p>
    <w:p w14:paraId="6D769131" w14:textId="77777777" w:rsidR="00B75F72" w:rsidRPr="000127C0" w:rsidRDefault="00B75F72" w:rsidP="00B75F72">
      <w:pPr>
        <w:rPr>
          <w:rFonts w:ascii="Arial" w:hAnsi="Arial" w:cs="Arial"/>
          <w:sz w:val="22"/>
          <w:szCs w:val="22"/>
        </w:rPr>
      </w:pPr>
      <w:r>
        <w:rPr>
          <w:rFonts w:ascii="Arial" w:hAnsi="Arial" w:cs="Arial"/>
          <w:sz w:val="22"/>
          <w:szCs w:val="22"/>
        </w:rPr>
        <w:t>It is important to note that this description is a typical example of your placement and may be subject to change.</w:t>
      </w:r>
    </w:p>
    <w:p w14:paraId="78ACEC6C" w14:textId="77777777" w:rsidR="00B75F72" w:rsidRPr="000127C0" w:rsidRDefault="00B75F72" w:rsidP="00B75F72">
      <w:pPr>
        <w:rPr>
          <w:rFonts w:ascii="Arial" w:hAnsi="Arial" w:cs="Arial"/>
          <w:sz w:val="22"/>
          <w:szCs w:val="22"/>
        </w:rPr>
      </w:pPr>
    </w:p>
    <w:p w14:paraId="1CF6F388" w14:textId="77777777" w:rsidR="00996F4B" w:rsidRDefault="00712257" w:rsidP="00B75F72"/>
    <w:sectPr w:rsidR="00996F4B" w:rsidSect="0035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B3643"/>
    <w:multiLevelType w:val="hybridMultilevel"/>
    <w:tmpl w:val="DA9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B5BFD"/>
    <w:multiLevelType w:val="hybridMultilevel"/>
    <w:tmpl w:val="60A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2009C"/>
    <w:multiLevelType w:val="hybridMultilevel"/>
    <w:tmpl w:val="30B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14EB9"/>
    <w:multiLevelType w:val="multilevel"/>
    <w:tmpl w:val="C5B4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2"/>
    <w:rsid w:val="002F0D7A"/>
    <w:rsid w:val="00355FE5"/>
    <w:rsid w:val="004111BB"/>
    <w:rsid w:val="005C05D7"/>
    <w:rsid w:val="00605C87"/>
    <w:rsid w:val="00704194"/>
    <w:rsid w:val="00712257"/>
    <w:rsid w:val="009E30BA"/>
    <w:rsid w:val="00B7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AC172"/>
  <w15:docId w15:val="{92027B4E-3786-43B5-9892-889528DC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72"/>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F72"/>
    <w:pPr>
      <w:widowControl w:val="0"/>
      <w:jc w:val="both"/>
    </w:pPr>
    <w:rPr>
      <w:rFonts w:ascii="Times New Roman" w:hAnsi="Times New Roman"/>
      <w:sz w:val="22"/>
      <w:szCs w:val="20"/>
      <w:lang w:val="en-GB"/>
    </w:rPr>
  </w:style>
  <w:style w:type="character" w:customStyle="1" w:styleId="BodyTextChar">
    <w:name w:val="Body Text Char"/>
    <w:basedOn w:val="DefaultParagraphFont"/>
    <w:link w:val="BodyText"/>
    <w:uiPriority w:val="99"/>
    <w:rsid w:val="00B75F7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75F72"/>
    <w:rPr>
      <w:rFonts w:ascii="Tahoma" w:hAnsi="Tahoma" w:cs="Tahoma"/>
      <w:sz w:val="16"/>
      <w:szCs w:val="16"/>
    </w:rPr>
  </w:style>
  <w:style w:type="character" w:customStyle="1" w:styleId="BalloonTextChar">
    <w:name w:val="Balloon Text Char"/>
    <w:basedOn w:val="DefaultParagraphFont"/>
    <w:link w:val="BalloonText"/>
    <w:uiPriority w:val="99"/>
    <w:semiHidden/>
    <w:rsid w:val="00B75F72"/>
    <w:rPr>
      <w:rFonts w:ascii="Tahoma" w:eastAsia="Times New Roman" w:hAnsi="Tahoma" w:cs="Tahoma"/>
      <w:sz w:val="16"/>
      <w:szCs w:val="16"/>
      <w:lang w:val="en-US"/>
    </w:rPr>
  </w:style>
  <w:style w:type="character" w:styleId="Hyperlink">
    <w:name w:val="Hyperlink"/>
    <w:uiPriority w:val="99"/>
    <w:rsid w:val="009E30BA"/>
    <w:rPr>
      <w:rFonts w:cs="Times New Roman"/>
      <w:color w:val="0000FF"/>
      <w:u w:val="single"/>
    </w:rPr>
  </w:style>
  <w:style w:type="paragraph" w:styleId="NormalWeb">
    <w:name w:val="Normal (Web)"/>
    <w:basedOn w:val="Normal"/>
    <w:uiPriority w:val="99"/>
    <w:unhideWhenUsed/>
    <w:rsid w:val="009E30BA"/>
    <w:pPr>
      <w:spacing w:before="100" w:beforeAutospacing="1" w:after="100" w:afterAutospacing="1"/>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esthertshospitals.nhs.uk/about/our_hospitals.asp" TargetMode="External"/><Relationship Id="rId5" Type="http://schemas.openxmlformats.org/officeDocument/2006/relationships/image" Target="media/image1.jpeg"/><Relationship Id="rId10" Type="http://schemas.openxmlformats.org/officeDocument/2006/relationships/hyperlink" Target="http://www.westhertshospitals.nhs.uk/about/our_hospitals.asp" TargetMode="External"/><Relationship Id="rId4" Type="http://schemas.openxmlformats.org/officeDocument/2006/relationships/webSettings" Target="webSettings.xml"/><Relationship Id="rId9" Type="http://schemas.openxmlformats.org/officeDocument/2006/relationships/hyperlink" Target="http://www.westhertshospitals.nhs.uk/about/our_hospita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SHA</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QATemp2</dc:creator>
  <cp:lastModifiedBy>GOODIER, David (WEST HERTFORDSHIRE HOSPITALS NHS TRUST)</cp:lastModifiedBy>
  <cp:revision>3</cp:revision>
  <dcterms:created xsi:type="dcterms:W3CDTF">2021-03-17T12:29:00Z</dcterms:created>
  <dcterms:modified xsi:type="dcterms:W3CDTF">2021-03-17T13:29:00Z</dcterms:modified>
</cp:coreProperties>
</file>