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1" w:rsidRPr="002C3834" w:rsidRDefault="00524ED1" w:rsidP="00524ED1">
      <w:pPr>
        <w:tabs>
          <w:tab w:val="center" w:pos="5040"/>
          <w:tab w:val="right" w:pos="990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</w:t>
      </w:r>
      <w:proofErr w:type="spellStart"/>
      <w:r>
        <w:rPr>
          <w:rFonts w:cs="Arial"/>
          <w:b/>
          <w:sz w:val="28"/>
          <w:szCs w:val="28"/>
        </w:rPr>
        <w:t>Anglia</w:t>
      </w:r>
      <w:r w:rsidRPr="002C3834">
        <w:rPr>
          <w:rFonts w:cs="Arial"/>
          <w:b/>
          <w:sz w:val="28"/>
          <w:szCs w:val="28"/>
        </w:rPr>
        <w:t>FoundationSchool</w:t>
      </w:r>
      <w:proofErr w:type="spellEnd"/>
    </w:p>
    <w:p w:rsidR="00524ED1" w:rsidRDefault="00524ED1" w:rsidP="00524ED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2C3834">
        <w:rPr>
          <w:rFonts w:cs="Arial"/>
          <w:b/>
          <w:sz w:val="28"/>
          <w:szCs w:val="28"/>
        </w:rPr>
        <w:t xml:space="preserve"> Description </w:t>
      </w:r>
    </w:p>
    <w:p w:rsidR="00524ED1" w:rsidRDefault="00524ED1" w:rsidP="00524ED1">
      <w:pPr>
        <w:jc w:val="center"/>
        <w:rPr>
          <w:rFonts w:cs="Arial"/>
          <w:b/>
          <w:sz w:val="28"/>
          <w:szCs w:val="28"/>
        </w:rPr>
      </w:pPr>
    </w:p>
    <w:p w:rsidR="00524ED1" w:rsidRPr="002C3834" w:rsidRDefault="00524ED1" w:rsidP="00524ED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Hinchingbrooke Health Care NHS Trust</w:t>
      </w:r>
    </w:p>
    <w:p w:rsidR="00524ED1" w:rsidRDefault="00524ED1" w:rsidP="00524ED1">
      <w:pPr>
        <w:rPr>
          <w:rFonts w:cs="Arial"/>
          <w:b/>
          <w:sz w:val="22"/>
          <w:szCs w:val="22"/>
        </w:rPr>
      </w:pPr>
    </w:p>
    <w:p w:rsidR="00524ED1" w:rsidRPr="0043462B" w:rsidRDefault="00524ED1" w:rsidP="00524ED1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>All information to be completed by</w:t>
      </w:r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the</w:t>
      </w:r>
      <w:smartTag w:uri="urn:schemas-microsoft-com:office:smarttags" w:element="place">
        <w:smartTag w:uri="urn:schemas-microsoft-com:office:smarttags" w:element="PlaceName">
          <w:r w:rsidRPr="0043462B">
            <w:rPr>
              <w:rFonts w:cs="Arial"/>
              <w:sz w:val="22"/>
              <w:szCs w:val="22"/>
            </w:rPr>
            <w:t>Foundation</w:t>
          </w:r>
          <w:smartTag w:uri="urn:schemas-microsoft-com:office:smarttags" w:element="PlaceType"/>
          <w:r w:rsidRPr="0043462B">
            <w:rPr>
              <w:rFonts w:cs="Arial"/>
              <w:sz w:val="22"/>
              <w:szCs w:val="22"/>
            </w:rPr>
            <w:t>School</w:t>
          </w:r>
        </w:smartTag>
      </w:smartTag>
      <w:proofErr w:type="spellEnd"/>
      <w:r w:rsidRPr="0043462B">
        <w:rPr>
          <w:rFonts w:cs="Arial"/>
          <w:sz w:val="22"/>
          <w:szCs w:val="22"/>
        </w:rPr>
        <w:t>.</w:t>
      </w:r>
      <w:proofErr w:type="gramEnd"/>
    </w:p>
    <w:p w:rsidR="00524ED1" w:rsidRDefault="00524ED1" w:rsidP="00524ED1">
      <w:pPr>
        <w:rPr>
          <w:rFonts w:cs="Arial"/>
          <w:b/>
          <w:sz w:val="22"/>
          <w:szCs w:val="22"/>
        </w:rPr>
      </w:pPr>
    </w:p>
    <w:tbl>
      <w:tblPr>
        <w:tblW w:w="8028" w:type="dxa"/>
        <w:tblLook w:val="01E0" w:firstRow="1" w:lastRow="1" w:firstColumn="1" w:lastColumn="1" w:noHBand="0" w:noVBand="0"/>
      </w:tblPr>
      <w:tblGrid>
        <w:gridCol w:w="3851"/>
        <w:gridCol w:w="4177"/>
      </w:tblGrid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Pr="004F4EE0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177" w:type="dxa"/>
          </w:tcPr>
          <w:p w:rsidR="00524ED1" w:rsidRDefault="00524ED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Hinchingbrooke Health Care NHS Trust, Huntingdon, CAMBS </w:t>
            </w:r>
          </w:p>
          <w:p w:rsidR="00524ED1" w:rsidRPr="00F909C5" w:rsidRDefault="00524ED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PE29 6NT</w:t>
            </w:r>
          </w:p>
          <w:p w:rsidR="00524ED1" w:rsidRPr="00F909C5" w:rsidRDefault="00524ED1" w:rsidP="0069317B">
            <w:pPr>
              <w:jc w:val="both"/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rPr>
                <w:rFonts w:cs="Arial"/>
              </w:rPr>
            </w:pPr>
            <w:r>
              <w:rPr>
                <w:rFonts w:cs="Arial"/>
              </w:rPr>
              <w:t>A&amp;E Department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Pr="00047073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rPr>
                <w:rFonts w:cs="Arial"/>
              </w:rPr>
            </w:pPr>
          </w:p>
          <w:p w:rsidR="00524ED1" w:rsidRPr="00F909C5" w:rsidRDefault="00524ED1" w:rsidP="0069317B">
            <w:pPr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Pr="004F4EE0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jc w:val="both"/>
              <w:rPr>
                <w:rFonts w:cs="Arial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rPr>
                    <w:rFonts w:cs="Arial"/>
                  </w:rPr>
                  <w:t>Hinchingbrooke</w:t>
                </w:r>
                <w:smartTag w:uri="urn:schemas-microsoft-com:office:smarttags" w:element="PlaceType"/>
                <w:r>
                  <w:rPr>
                    <w:rFonts w:cs="Arial"/>
                  </w:rPr>
                  <w:t>Hospital</w:t>
                </w:r>
              </w:smartTag>
            </w:smartTag>
            <w:proofErr w:type="spellEnd"/>
          </w:p>
          <w:p w:rsidR="00524ED1" w:rsidRPr="00F909C5" w:rsidRDefault="00524ED1" w:rsidP="0069317B">
            <w:pPr>
              <w:jc w:val="both"/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Mr. </w:t>
            </w:r>
            <w:proofErr w:type="spellStart"/>
            <w:r>
              <w:rPr>
                <w:rFonts w:cs="Arial"/>
              </w:rPr>
              <w:t>Ratan</w:t>
            </w:r>
            <w:proofErr w:type="spellEnd"/>
            <w:r>
              <w:rPr>
                <w:rFonts w:cs="Arial"/>
              </w:rPr>
              <w:t xml:space="preserve"> Das and Mr. Shashank </w:t>
            </w:r>
            <w:proofErr w:type="spellStart"/>
            <w:r>
              <w:rPr>
                <w:rFonts w:cs="Arial"/>
              </w:rPr>
              <w:t>Ranjan</w:t>
            </w:r>
            <w:proofErr w:type="spellEnd"/>
          </w:p>
          <w:p w:rsidR="00524ED1" w:rsidRPr="00F909C5" w:rsidRDefault="00524ED1" w:rsidP="0069317B">
            <w:pPr>
              <w:jc w:val="both"/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jc w:val="both"/>
              <w:rPr>
                <w:rFonts w:cs="Arial"/>
              </w:rPr>
            </w:pPr>
          </w:p>
          <w:p w:rsidR="00524ED1" w:rsidRPr="00F909C5" w:rsidRDefault="00524ED1" w:rsidP="0069317B">
            <w:pPr>
              <w:jc w:val="both"/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851" w:type="dxa"/>
          </w:tcPr>
          <w:p w:rsidR="00524ED1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177" w:type="dxa"/>
          </w:tcPr>
          <w:p w:rsidR="00524ED1" w:rsidRPr="00F909C5" w:rsidRDefault="00524ED1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Typical working pattern in this post  e.g. ward rounds, clinics, theatre sessions</w:t>
            </w:r>
          </w:p>
          <w:p w:rsidR="00524ED1" w:rsidRPr="00046563" w:rsidRDefault="00524ED1" w:rsidP="0069317B">
            <w:pPr>
              <w:rPr>
                <w:rFonts w:cs="Arial"/>
              </w:rPr>
            </w:pPr>
            <w:r w:rsidRPr="00F909C5">
              <w:rPr>
                <w:rFonts w:cs="Arial"/>
                <w:sz w:val="22"/>
                <w:szCs w:val="22"/>
              </w:rPr>
              <w:t>Daily/weekly</w:t>
            </w:r>
            <w:r>
              <w:rPr>
                <w:rFonts w:cs="Arial"/>
                <w:sz w:val="22"/>
                <w:szCs w:val="22"/>
              </w:rPr>
              <w:t xml:space="preserve">/monthly (if applicable)         </w:t>
            </w:r>
          </w:p>
          <w:p w:rsidR="00524ED1" w:rsidRPr="00046563" w:rsidRDefault="00524ED1" w:rsidP="0069317B">
            <w:pPr>
              <w:rPr>
                <w:rFonts w:cs="Arial"/>
              </w:rPr>
            </w:pP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</w:t>
            </w:r>
            <w:r>
              <w:rPr>
                <w:rFonts w:cs="Arial"/>
                <w:sz w:val="22"/>
                <w:szCs w:val="22"/>
              </w:rPr>
              <w:t xml:space="preserve">Day or Night Shift Pro </w:t>
            </w:r>
            <w:proofErr w:type="spellStart"/>
            <w:smartTag w:uri="urn:schemas-microsoft-com:office:smarttags" w:element="place">
              <w:r>
                <w:rPr>
                  <w:rFonts w:cs="Arial"/>
                  <w:sz w:val="22"/>
                  <w:szCs w:val="22"/>
                </w:rPr>
                <w:t>Rota</w:t>
              </w:r>
            </w:smartTag>
            <w:proofErr w:type="spellEnd"/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</w:t>
            </w:r>
            <w:r>
              <w:rPr>
                <w:rFonts w:cs="Arial"/>
                <w:sz w:val="22"/>
                <w:szCs w:val="22"/>
              </w:rPr>
              <w:t>Day or Night Shift Pro rota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Wed: </w:t>
            </w:r>
            <w:r>
              <w:rPr>
                <w:rFonts w:cs="Arial"/>
                <w:sz w:val="22"/>
                <w:szCs w:val="22"/>
              </w:rPr>
              <w:t xml:space="preserve">Day or Night Shift Pro </w:t>
            </w:r>
            <w:proofErr w:type="spellStart"/>
            <w:smartTag w:uri="urn:schemas-microsoft-com:office:smarttags" w:element="place">
              <w:r>
                <w:rPr>
                  <w:rFonts w:cs="Arial"/>
                  <w:sz w:val="22"/>
                  <w:szCs w:val="22"/>
                </w:rPr>
                <w:t>Rota</w:t>
              </w:r>
            </w:smartTag>
            <w:proofErr w:type="spellEnd"/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  <w:r>
              <w:rPr>
                <w:rFonts w:cs="Arial"/>
                <w:sz w:val="22"/>
                <w:szCs w:val="22"/>
              </w:rPr>
              <w:t xml:space="preserve"> 0815 – 1030hrs- </w:t>
            </w:r>
            <w:proofErr w:type="spellStart"/>
            <w:r>
              <w:rPr>
                <w:rFonts w:cs="Arial"/>
                <w:sz w:val="22"/>
                <w:szCs w:val="22"/>
              </w:rPr>
              <w:t>Dept.Teaching</w:t>
            </w:r>
            <w:proofErr w:type="spellEnd"/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Fri:   </w:t>
            </w:r>
            <w:r>
              <w:rPr>
                <w:rFonts w:cs="Arial"/>
                <w:sz w:val="22"/>
                <w:szCs w:val="22"/>
              </w:rPr>
              <w:t xml:space="preserve">Day or Night shift Pro </w:t>
            </w:r>
            <w:proofErr w:type="spellStart"/>
            <w:r>
              <w:rPr>
                <w:rFonts w:cs="Arial"/>
                <w:sz w:val="22"/>
                <w:szCs w:val="22"/>
              </w:rPr>
              <w:t>Rota</w:t>
            </w:r>
            <w:proofErr w:type="spellEnd"/>
          </w:p>
          <w:p w:rsidR="00524ED1" w:rsidRPr="00710B3C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Sat:  </w:t>
            </w:r>
            <w:r>
              <w:rPr>
                <w:rFonts w:cs="Arial"/>
                <w:sz w:val="22"/>
                <w:szCs w:val="22"/>
              </w:rPr>
              <w:t xml:space="preserve">Day or Night shift Pro </w:t>
            </w:r>
            <w:proofErr w:type="spellStart"/>
            <w:r>
              <w:rPr>
                <w:rFonts w:cs="Arial"/>
                <w:sz w:val="22"/>
                <w:szCs w:val="22"/>
              </w:rPr>
              <w:t>Rota</w:t>
            </w:r>
            <w:proofErr w:type="spellEnd"/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Sun: </w:t>
            </w:r>
            <w:r>
              <w:rPr>
                <w:rFonts w:cs="Arial"/>
                <w:sz w:val="22"/>
                <w:szCs w:val="22"/>
              </w:rPr>
              <w:t>Day or Night shift pro rota</w:t>
            </w:r>
          </w:p>
          <w:p w:rsidR="00524ED1" w:rsidRDefault="00524ED1" w:rsidP="0069317B">
            <w:pPr>
              <w:rPr>
                <w:rFonts w:cs="Arial"/>
              </w:rPr>
            </w:pPr>
          </w:p>
          <w:p w:rsidR="00524ED1" w:rsidRDefault="00524ED1" w:rsidP="00524ED1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Note : A&amp;E shifts are full shifts</w:t>
            </w:r>
          </w:p>
          <w:p w:rsidR="00524ED1" w:rsidRDefault="00524ED1" w:rsidP="00524ED1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Perpetual Teaching / Training on shop floor.</w:t>
            </w:r>
          </w:p>
          <w:p w:rsidR="00524ED1" w:rsidRDefault="00524ED1" w:rsidP="00524ED1">
            <w:pPr>
              <w:numPr>
                <w:ilvl w:val="0"/>
                <w:numId w:val="19"/>
              </w:numPr>
              <w:rPr>
                <w:rFonts w:cs="Arial"/>
              </w:rPr>
            </w:pPr>
            <w:r>
              <w:rPr>
                <w:rFonts w:cs="Arial"/>
              </w:rPr>
              <w:t>Day shift – 0800 to 2000 hrs Night shifts 2000 to 0800 hrs</w:t>
            </w:r>
          </w:p>
          <w:p w:rsidR="00524ED1" w:rsidRDefault="00524ED1" w:rsidP="0069317B">
            <w:pPr>
              <w:ind w:left="360"/>
              <w:rPr>
                <w:rFonts w:cs="Arial"/>
              </w:rPr>
            </w:pP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Mon: 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Tues: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Wed: 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>Thurs: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Fri:     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Sat:   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sz w:val="22"/>
                <w:szCs w:val="22"/>
              </w:rPr>
              <w:t xml:space="preserve">Sun:             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</w:p>
          <w:p w:rsidR="00524ED1" w:rsidRDefault="00524ED1" w:rsidP="0069317B">
            <w:pPr>
              <w:rPr>
                <w:rFonts w:cs="Arial"/>
              </w:rPr>
            </w:pPr>
            <w:r w:rsidRPr="00046563">
              <w:rPr>
                <w:rFonts w:cs="Arial"/>
                <w:i/>
                <w:sz w:val="22"/>
                <w:szCs w:val="22"/>
              </w:rPr>
              <w:t>On call requirements:</w:t>
            </w:r>
          </w:p>
          <w:p w:rsidR="00524ED1" w:rsidRPr="00F909C5" w:rsidRDefault="00524ED1" w:rsidP="0069317B">
            <w:pPr>
              <w:rPr>
                <w:rFonts w:cs="Arial"/>
              </w:rPr>
            </w:pPr>
          </w:p>
        </w:tc>
      </w:tr>
    </w:tbl>
    <w:p w:rsidR="00524ED1" w:rsidRDefault="00524ED1" w:rsidP="00524ED1">
      <w:pPr>
        <w:rPr>
          <w:rFonts w:cs="Arial"/>
          <w:sz w:val="22"/>
          <w:szCs w:val="22"/>
        </w:rPr>
      </w:pPr>
      <w:bookmarkStart w:id="0" w:name="_GoBack"/>
      <w:bookmarkEnd w:id="0"/>
    </w:p>
    <w:p w:rsidR="00524ED1" w:rsidRPr="000127C0" w:rsidRDefault="00524ED1" w:rsidP="00524ED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524ED1" w:rsidRDefault="00524ED1" w:rsidP="00524ED1"/>
    <w:p w:rsidR="00524ED1" w:rsidRDefault="00524ED1" w:rsidP="00524ED1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F–</w:t>
      </w:r>
      <w:r w:rsidRPr="0038557A">
        <w:rPr>
          <w:rFonts w:cs="Arial"/>
          <w:b/>
          <w:sz w:val="22"/>
          <w:szCs w:val="22"/>
        </w:rPr>
        <w:t>Individual</w:t>
      </w:r>
      <w:r>
        <w:rPr>
          <w:rFonts w:cs="Arial"/>
          <w:b/>
          <w:sz w:val="22"/>
          <w:szCs w:val="22"/>
        </w:rPr>
        <w:t xml:space="preserve"> placement description </w:t>
      </w:r>
    </w:p>
    <w:p w:rsidR="00524ED1" w:rsidRDefault="00524ED1" w:rsidP="00524ED1">
      <w:pPr>
        <w:tabs>
          <w:tab w:val="center" w:pos="5040"/>
          <w:tab w:val="right" w:pos="9900"/>
        </w:tabs>
      </w:pPr>
      <w:r>
        <w:rPr>
          <w:noProof/>
        </w:rPr>
        <w:drawing>
          <wp:inline distT="0" distB="0" distL="0" distR="0">
            <wp:extent cx="1676400" cy="581025"/>
            <wp:effectExtent l="0" t="0" r="0" b="9525"/>
            <wp:docPr id="2" name="Picture 2" descr="EAF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AFS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object w:dxaOrig="2400" w:dyaOrig="1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9.5pt;height:54.75pt" o:ole="">
            <v:imagedata r:id="rId9" o:title=""/>
          </v:shape>
          <o:OLEObject Type="Embed" ProgID="MSPhotoEd.3" ShapeID="_x0000_i1029" DrawAspect="Content" ObjectID="_1536055858" r:id="rId10"/>
        </w:object>
      </w:r>
      <w:r>
        <w:tab/>
      </w:r>
      <w:r>
        <w:rPr>
          <w:noProof/>
        </w:rPr>
        <w:drawing>
          <wp:inline distT="0" distB="0" distL="0" distR="0">
            <wp:extent cx="1409700" cy="781050"/>
            <wp:effectExtent l="0" t="0" r="0" b="0"/>
            <wp:docPr id="1" name="Picture 1" descr="deanery logo 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ery logo smal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4ED1" w:rsidRDefault="00524ED1" w:rsidP="00524ED1">
      <w:pPr>
        <w:jc w:val="center"/>
        <w:rPr>
          <w:rFonts w:cs="Arial"/>
          <w:b/>
          <w:sz w:val="28"/>
          <w:szCs w:val="28"/>
        </w:rPr>
      </w:pPr>
    </w:p>
    <w:p w:rsidR="00524ED1" w:rsidRPr="00EB538A" w:rsidRDefault="00524ED1" w:rsidP="00524ED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Anglian </w:t>
      </w:r>
      <w:r w:rsidRPr="00EB538A">
        <w:rPr>
          <w:rFonts w:cs="Arial"/>
          <w:b/>
          <w:sz w:val="28"/>
          <w:szCs w:val="28"/>
        </w:rPr>
        <w:t>Foundation</w:t>
      </w:r>
      <w:r>
        <w:rPr>
          <w:rFonts w:cs="Arial"/>
          <w:b/>
          <w:sz w:val="28"/>
          <w:szCs w:val="28"/>
        </w:rPr>
        <w:t xml:space="preserve"> </w:t>
      </w:r>
      <w:r w:rsidRPr="00EB538A">
        <w:rPr>
          <w:rFonts w:cs="Arial"/>
          <w:b/>
          <w:sz w:val="28"/>
          <w:szCs w:val="28"/>
        </w:rPr>
        <w:t>School</w:t>
      </w:r>
    </w:p>
    <w:p w:rsidR="00524ED1" w:rsidRDefault="00524ED1" w:rsidP="00524ED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 </w:t>
      </w:r>
    </w:p>
    <w:p w:rsidR="00524ED1" w:rsidRDefault="00524ED1" w:rsidP="00524ED1">
      <w:pPr>
        <w:rPr>
          <w:rFonts w:cs="Arial"/>
          <w:sz w:val="22"/>
          <w:szCs w:val="22"/>
        </w:rPr>
      </w:pPr>
    </w:p>
    <w:p w:rsidR="00524ED1" w:rsidRPr="0043462B" w:rsidRDefault="00524ED1" w:rsidP="00524ED1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</w:t>
      </w:r>
      <w:r>
        <w:rPr>
          <w:rFonts w:cs="Arial"/>
          <w:sz w:val="22"/>
          <w:szCs w:val="22"/>
        </w:rPr>
        <w:t xml:space="preserve"> </w:t>
      </w:r>
      <w:r w:rsidRPr="0043462B">
        <w:rPr>
          <w:rFonts w:cs="Arial"/>
          <w:sz w:val="22"/>
          <w:szCs w:val="22"/>
        </w:rPr>
        <w:t>School.</w:t>
      </w:r>
      <w:proofErr w:type="gramEnd"/>
    </w:p>
    <w:p w:rsidR="00524ED1" w:rsidRPr="00EB538A" w:rsidRDefault="00524ED1" w:rsidP="00524ED1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Pr="004F4EE0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524ED1" w:rsidRPr="00511065" w:rsidRDefault="00524ED1" w:rsidP="0069317B">
            <w:pPr>
              <w:jc w:val="both"/>
              <w:rPr>
                <w:rFonts w:cs="Arial"/>
              </w:rPr>
            </w:pPr>
            <w:proofErr w:type="spellStart"/>
            <w:smartTag w:uri="urn:schemas-microsoft-com:office:smarttags" w:element="PlaceType">
              <w:r w:rsidRPr="007142B5">
                <w:rPr>
                  <w:rFonts w:cs="Arial"/>
                </w:rPr>
                <w:t>Hinchingbrooke</w:t>
              </w:r>
              <w:smartTag w:uri="urn:schemas-microsoft-com:office:smarttags" w:element="PlaceType"/>
              <w:r w:rsidRPr="007142B5">
                <w:rPr>
                  <w:rFonts w:cs="Arial"/>
                </w:rPr>
                <w:t>H</w:t>
              </w:r>
              <w:r>
                <w:rPr>
                  <w:rFonts w:cs="Arial"/>
                </w:rPr>
                <w:t>ospital</w:t>
              </w:r>
            </w:smartTag>
            <w:proofErr w:type="spellEnd"/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524ED1" w:rsidRPr="004F4EE0" w:rsidRDefault="00524ED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A&amp;E Department</w:t>
            </w:r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Pr="00047073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524ED1" w:rsidRDefault="00524ED1" w:rsidP="0069317B">
            <w:p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All </w:t>
            </w:r>
            <w:r>
              <w:rPr>
                <w:rFonts w:cs="Arial"/>
                <w:sz w:val="22"/>
                <w:szCs w:val="22"/>
              </w:rPr>
              <w:t xml:space="preserve">F2 Doctors in A&amp;E department work mainly in 3 sections of the department incl. </w:t>
            </w:r>
            <w:proofErr w:type="spellStart"/>
            <w:r>
              <w:rPr>
                <w:rFonts w:cs="Arial"/>
                <w:sz w:val="22"/>
                <w:szCs w:val="22"/>
              </w:rPr>
              <w:t>Minor</w:t>
            </w:r>
            <w:proofErr w:type="gramStart"/>
            <w:r>
              <w:rPr>
                <w:rFonts w:cs="Arial"/>
                <w:sz w:val="22"/>
                <w:szCs w:val="22"/>
              </w:rPr>
              <w:t>,major</w:t>
            </w:r>
            <w:proofErr w:type="spellEnd"/>
            <w:proofErr w:type="gramEnd"/>
            <w:r>
              <w:rPr>
                <w:rFonts w:cs="Arial"/>
                <w:sz w:val="22"/>
                <w:szCs w:val="22"/>
              </w:rPr>
              <w:t xml:space="preserve"> and resuscitation area, examine the patients and discuss with senior A&amp;E Doctors  (Consultants &amp; Middle Grades) thus plan management of the patients accordingly. They do Audit, attend in house Teaching sessions on Thursday mornings.</w:t>
            </w:r>
          </w:p>
          <w:p w:rsidR="00524ED1" w:rsidRPr="00DF3584" w:rsidRDefault="00524ED1" w:rsidP="00524ED1">
            <w:pPr>
              <w:numPr>
                <w:ilvl w:val="0"/>
                <w:numId w:val="8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Take a history and examine a patient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Working diagnosis and plan tests and manage accordingly.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Prescribe safely</w:t>
            </w:r>
            <w:r>
              <w:rPr>
                <w:rFonts w:cs="Arial"/>
                <w:sz w:val="22"/>
                <w:szCs w:val="22"/>
              </w:rPr>
              <w:t xml:space="preserve"> &amp; effectively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 xml:space="preserve">Keep an accurate and relevant medical record 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Manage time and clinical priorities effectively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Communicate effectively with patients, relatives and colleagues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Use evidence, guidelines and audit to benefit patient care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Act in a professional manner at all times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Cope with ethical and legal issues which occur during the management of patients with general medical problems</w:t>
            </w:r>
          </w:p>
          <w:p w:rsidR="00524ED1" w:rsidRPr="00DF3584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</w:rPr>
            </w:pPr>
            <w:r w:rsidRPr="00DF3584">
              <w:rPr>
                <w:rFonts w:cs="Arial"/>
                <w:sz w:val="22"/>
                <w:szCs w:val="22"/>
              </w:rPr>
              <w:t>Educate patients effectively</w:t>
            </w:r>
          </w:p>
          <w:p w:rsidR="00524ED1" w:rsidRDefault="00524ED1" w:rsidP="00524ED1">
            <w:pPr>
              <w:numPr>
                <w:ilvl w:val="0"/>
                <w:numId w:val="7"/>
              </w:numPr>
              <w:jc w:val="both"/>
              <w:rPr>
                <w:rFonts w:cs="Arial"/>
                <w:b/>
              </w:rPr>
            </w:pPr>
            <w:r w:rsidRPr="00DF3584">
              <w:rPr>
                <w:rFonts w:cs="Arial"/>
                <w:sz w:val="22"/>
                <w:szCs w:val="22"/>
              </w:rPr>
              <w:t>Become life-long learners and teachers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Pr="004F4EE0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Where the placement is based</w:t>
            </w:r>
          </w:p>
        </w:tc>
        <w:tc>
          <w:tcPr>
            <w:tcW w:w="4988" w:type="dxa"/>
          </w:tcPr>
          <w:p w:rsidR="00524ED1" w:rsidRDefault="00524ED1" w:rsidP="0069317B">
            <w:pPr>
              <w:jc w:val="both"/>
              <w:rPr>
                <w:rFonts w:cs="Arial"/>
              </w:rPr>
            </w:pPr>
            <w:proofErr w:type="spellStart"/>
            <w:smartTag w:uri="urn:schemas-microsoft-com:office:smarttags" w:element="PlaceType">
              <w:r w:rsidRPr="007142B5">
                <w:rPr>
                  <w:rFonts w:cs="Arial"/>
                  <w:sz w:val="22"/>
                  <w:szCs w:val="22"/>
                </w:rPr>
                <w:t>Hinchingbrooke</w:t>
              </w:r>
              <w:smartTag w:uri="urn:schemas-microsoft-com:office:smarttags" w:element="PlaceType"/>
              <w:r w:rsidRPr="007142B5">
                <w:rPr>
                  <w:rFonts w:cs="Arial"/>
                  <w:sz w:val="22"/>
                  <w:szCs w:val="22"/>
                </w:rPr>
                <w:t>H</w:t>
              </w:r>
              <w:r>
                <w:rPr>
                  <w:rFonts w:cs="Arial"/>
                  <w:sz w:val="22"/>
                  <w:szCs w:val="22"/>
                </w:rPr>
                <w:t>ospital</w:t>
              </w:r>
            </w:smartTag>
            <w:proofErr w:type="spellEnd"/>
            <w:r>
              <w:rPr>
                <w:rFonts w:cs="Arial"/>
                <w:sz w:val="22"/>
                <w:szCs w:val="22"/>
              </w:rPr>
              <w:t xml:space="preserve">, A&amp;E </w:t>
            </w:r>
            <w:proofErr w:type="spellStart"/>
            <w:r>
              <w:rPr>
                <w:rFonts w:cs="Arial"/>
                <w:sz w:val="22"/>
                <w:szCs w:val="22"/>
              </w:rPr>
              <w:t>Dept</w:t>
            </w:r>
            <w:proofErr w:type="spellEnd"/>
          </w:p>
          <w:p w:rsidR="00524ED1" w:rsidRDefault="00524ED1" w:rsidP="0069317B">
            <w:pPr>
              <w:jc w:val="both"/>
              <w:rPr>
                <w:rFonts w:cs="Arial"/>
                <w:b/>
              </w:rPr>
            </w:pPr>
          </w:p>
          <w:p w:rsidR="00524ED1" w:rsidRPr="004F4EE0" w:rsidRDefault="00524ED1" w:rsidP="0069317B">
            <w:pPr>
              <w:jc w:val="both"/>
              <w:rPr>
                <w:rFonts w:cs="Arial"/>
                <w:b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524ED1" w:rsidRPr="00EB538A" w:rsidRDefault="00524ED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Mr. </w:t>
            </w:r>
            <w:proofErr w:type="spellStart"/>
            <w:r>
              <w:rPr>
                <w:rFonts w:cs="Arial"/>
                <w:sz w:val="22"/>
                <w:szCs w:val="22"/>
              </w:rPr>
              <w:t>Ratan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Das and Mr. Shashank </w:t>
            </w:r>
            <w:proofErr w:type="spellStart"/>
            <w:r>
              <w:rPr>
                <w:rFonts w:cs="Arial"/>
                <w:sz w:val="22"/>
                <w:szCs w:val="22"/>
              </w:rPr>
              <w:t>Ranjan</w:t>
            </w:r>
            <w:proofErr w:type="spellEnd"/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524ED1" w:rsidRPr="00511065" w:rsidRDefault="00524ED1" w:rsidP="0069317B">
            <w:pPr>
              <w:jc w:val="both"/>
              <w:rPr>
                <w:rFonts w:cs="Arial"/>
              </w:rPr>
            </w:pPr>
          </w:p>
        </w:tc>
      </w:tr>
      <w:tr w:rsidR="00524ED1" w:rsidRPr="004F4EE0" w:rsidTr="0069317B">
        <w:trPr>
          <w:trHeight w:val="144"/>
        </w:trPr>
        <w:tc>
          <w:tcPr>
            <w:tcW w:w="3540" w:type="dxa"/>
          </w:tcPr>
          <w:p w:rsidR="00524ED1" w:rsidRDefault="00524ED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Typical working pattern in this placement</w:t>
            </w:r>
          </w:p>
        </w:tc>
        <w:tc>
          <w:tcPr>
            <w:tcW w:w="4988" w:type="dxa"/>
          </w:tcPr>
          <w:p w:rsidR="00524ED1" w:rsidRPr="00710B3C" w:rsidRDefault="00524ED1" w:rsidP="0069317B">
            <w:pPr>
              <w:jc w:val="both"/>
              <w:rPr>
                <w:rFonts w:cs="Arial"/>
              </w:rPr>
            </w:pPr>
            <w:r w:rsidRPr="00395F9E">
              <w:rPr>
                <w:rFonts w:cs="Arial"/>
                <w:i/>
                <w:sz w:val="22"/>
                <w:szCs w:val="22"/>
              </w:rPr>
              <w:t>Daily:</w:t>
            </w:r>
            <w:r>
              <w:rPr>
                <w:rFonts w:cs="Arial"/>
                <w:sz w:val="22"/>
                <w:szCs w:val="22"/>
              </w:rPr>
              <w:t xml:space="preserve">   As out lined above.</w:t>
            </w:r>
          </w:p>
        </w:tc>
      </w:tr>
      <w:tr w:rsidR="00524ED1" w:rsidRPr="004F4EE0" w:rsidTr="0069317B">
        <w:trPr>
          <w:trHeight w:val="288"/>
        </w:trPr>
        <w:tc>
          <w:tcPr>
            <w:tcW w:w="3540" w:type="dxa"/>
          </w:tcPr>
          <w:p w:rsidR="00524ED1" w:rsidRPr="00C70B03" w:rsidRDefault="00524ED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524ED1" w:rsidRDefault="00524ED1" w:rsidP="0069317B">
            <w:pPr>
              <w:jc w:val="both"/>
              <w:rPr>
                <w:rFonts w:cs="Arial"/>
              </w:rPr>
            </w:pPr>
          </w:p>
        </w:tc>
      </w:tr>
    </w:tbl>
    <w:p w:rsidR="00524ED1" w:rsidRDefault="00524ED1" w:rsidP="00524ED1">
      <w:pPr>
        <w:rPr>
          <w:rFonts w:cs="Arial"/>
          <w:sz w:val="22"/>
          <w:szCs w:val="22"/>
        </w:rPr>
      </w:pPr>
    </w:p>
    <w:p w:rsidR="00524ED1" w:rsidRPr="000127C0" w:rsidRDefault="00524ED1" w:rsidP="00524ED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It is important to note that this description is a typical example of your placement and may be subject to change.</w:t>
      </w:r>
    </w:p>
    <w:p w:rsidR="00524ED1" w:rsidRPr="000127C0" w:rsidRDefault="00524ED1" w:rsidP="00524ED1">
      <w:pPr>
        <w:rPr>
          <w:rFonts w:cs="Arial"/>
          <w:sz w:val="22"/>
          <w:szCs w:val="22"/>
        </w:rPr>
      </w:pPr>
    </w:p>
    <w:p w:rsidR="00524ED1" w:rsidRDefault="00524ED1" w:rsidP="00524ED1"/>
    <w:p w:rsidR="00DF21D4" w:rsidRPr="00524ED1" w:rsidRDefault="00DF21D4" w:rsidP="00524ED1"/>
    <w:sectPr w:rsidR="00DF21D4" w:rsidRPr="00524ED1" w:rsidSect="00925F85">
      <w:headerReference w:type="default" r:id="rId12"/>
      <w:footerReference w:type="default" r:id="rId13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B70740B"/>
    <w:multiLevelType w:val="hybridMultilevel"/>
    <w:tmpl w:val="B89AA0C2"/>
    <w:lvl w:ilvl="0" w:tplc="7856D7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9"/>
  </w:num>
  <w:num w:numId="4">
    <w:abstractNumId w:val="2"/>
  </w:num>
  <w:num w:numId="5">
    <w:abstractNumId w:val="10"/>
  </w:num>
  <w:num w:numId="6">
    <w:abstractNumId w:val="11"/>
  </w:num>
  <w:num w:numId="7">
    <w:abstractNumId w:val="5"/>
  </w:num>
  <w:num w:numId="8">
    <w:abstractNumId w:val="8"/>
  </w:num>
  <w:num w:numId="9">
    <w:abstractNumId w:val="3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  <w:num w:numId="14">
    <w:abstractNumId w:val="8"/>
  </w:num>
  <w:num w:numId="15">
    <w:abstractNumId w:val="5"/>
  </w:num>
  <w:num w:numId="16">
    <w:abstractNumId w:val="4"/>
  </w:num>
  <w:num w:numId="17">
    <w:abstractNumId w:val="8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3520AB"/>
    <w:rsid w:val="00363F01"/>
    <w:rsid w:val="003963AC"/>
    <w:rsid w:val="00472B89"/>
    <w:rsid w:val="00495A12"/>
    <w:rsid w:val="00524ED1"/>
    <w:rsid w:val="005966EF"/>
    <w:rsid w:val="005F73FC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2016-09-22T12:23:00Z</dcterms:created>
  <dcterms:modified xsi:type="dcterms:W3CDTF">2016-09-22T12:23:00Z</dcterms:modified>
</cp:coreProperties>
</file>